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A9C0" w14:textId="77777777" w:rsidR="009C6359" w:rsidRPr="009C6359" w:rsidRDefault="009C6359" w:rsidP="005C7D9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56AE2EEA" w14:textId="1EB094C9" w:rsidR="005C7D93" w:rsidRPr="009C6359" w:rsidRDefault="00BF5F82" w:rsidP="005C7D9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r w:rsidRPr="009C6359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LGI </w:t>
      </w:r>
      <w:r w:rsidR="00C278B6" w:rsidRPr="009C6359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Moving Forward </w:t>
      </w:r>
      <w:r w:rsidR="005C7D93" w:rsidRPr="009C6359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Residenc</w:t>
      </w:r>
      <w:r w:rsidR="00C278B6" w:rsidRPr="009C6359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y</w:t>
      </w:r>
      <w:r w:rsidR="005C7D93" w:rsidRPr="009C6359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</w:t>
      </w:r>
      <w:r w:rsidRPr="009C6359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P</w:t>
      </w:r>
      <w:r w:rsidR="005C7D93" w:rsidRPr="009C6359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rogram / 202</w:t>
      </w:r>
      <w:r w:rsidR="009C6359" w:rsidRPr="009C6359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4</w:t>
      </w:r>
    </w:p>
    <w:p w14:paraId="2E55F567" w14:textId="67F83C60" w:rsidR="009338AB" w:rsidRPr="009C6359" w:rsidRDefault="009338AB" w:rsidP="005C7D9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</w:pPr>
      <w:r w:rsidRPr="009C6359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 xml:space="preserve">Info </w:t>
      </w:r>
      <w:r w:rsidR="002F6334" w:rsidRPr="009C6359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Pack</w:t>
      </w:r>
    </w:p>
    <w:p w14:paraId="32B434C1" w14:textId="77777777" w:rsidR="009338AB" w:rsidRPr="009C6359" w:rsidRDefault="009338AB" w:rsidP="006E1F8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AAB6EC6" w14:textId="3E99ECC9" w:rsidR="005C7D93" w:rsidRPr="009C6359" w:rsidRDefault="005C7D93" w:rsidP="005C7D93">
      <w:pPr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</w:pPr>
      <w:r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 xml:space="preserve">We </w:t>
      </w:r>
      <w:r w:rsidR="00A9104F"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 xml:space="preserve">are </w:t>
      </w:r>
      <w:r w:rsidR="00AC4936" w:rsidRPr="009C6359">
        <w:rPr>
          <w:rFonts w:asciiTheme="minorHAnsi" w:hAnsiTheme="minorHAnsi" w:cstheme="minorHAnsi"/>
          <w:sz w:val="21"/>
          <w:szCs w:val="21"/>
          <w:lang w:val="en-US"/>
        </w:rPr>
        <w:t>currently</w:t>
      </w:r>
      <w:r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 xml:space="preserve"> seeking Expressions of Interest for LGI’s 202</w:t>
      </w:r>
      <w:r w:rsidR="009C6359"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>4</w:t>
      </w:r>
      <w:r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 xml:space="preserve"> </w:t>
      </w:r>
      <w:r w:rsidR="00C278B6" w:rsidRPr="00AB3443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>Moving Forward</w:t>
      </w:r>
      <w:r w:rsidR="00C278B6"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 xml:space="preserve"> r</w:t>
      </w:r>
      <w:r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>esidenc</w:t>
      </w:r>
      <w:r w:rsidR="00C278B6"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 xml:space="preserve">y </w:t>
      </w:r>
      <w:r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 xml:space="preserve">program. </w:t>
      </w:r>
    </w:p>
    <w:p w14:paraId="478E54B2" w14:textId="77777777" w:rsidR="009338AB" w:rsidRDefault="009338AB" w:rsidP="009338A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  <w:lang w:val="en-US"/>
        </w:rPr>
      </w:pPr>
    </w:p>
    <w:p w14:paraId="1731FBE6" w14:textId="7667241A" w:rsidR="00AB3443" w:rsidRDefault="00AB3443" w:rsidP="009338A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>T</w:t>
      </w:r>
      <w:r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his residency opportunity provides artists with time, </w:t>
      </w:r>
      <w:proofErr w:type="gramStart"/>
      <w:r w:rsidRPr="00AB3443">
        <w:rPr>
          <w:rFonts w:asciiTheme="minorHAnsi" w:hAnsiTheme="minorHAnsi" w:cstheme="minorHAnsi"/>
          <w:sz w:val="21"/>
          <w:szCs w:val="21"/>
          <w:lang w:val="en-US"/>
        </w:rPr>
        <w:t>money</w:t>
      </w:r>
      <w:proofErr w:type="gramEnd"/>
      <w:r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 and support to further develop projects that are ready to be </w:t>
      </w:r>
      <w:r w:rsidRPr="00AB3443">
        <w:rPr>
          <w:rFonts w:asciiTheme="minorHAnsi" w:hAnsiTheme="minorHAnsi" w:cstheme="minorHAnsi"/>
          <w:sz w:val="21"/>
          <w:szCs w:val="21"/>
          <w:lang w:val="en-US"/>
        </w:rPr>
        <w:t>refined and</w:t>
      </w:r>
      <w:r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 are approaching an outcome. At the culmination of their in-studio time, Moving Forward residents will present a showing of their work, or share part of their artistic process through a workshop, talk or publication.</w:t>
      </w:r>
    </w:p>
    <w:p w14:paraId="0F5890A6" w14:textId="77777777" w:rsidR="00AB3443" w:rsidRPr="009C6359" w:rsidRDefault="00AB3443" w:rsidP="009338A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  <w:lang w:val="en-US"/>
        </w:rPr>
      </w:pPr>
    </w:p>
    <w:p w14:paraId="38A9AF37" w14:textId="520C70D8" w:rsidR="001278EE" w:rsidRPr="009C6359" w:rsidRDefault="001278EE" w:rsidP="001278EE">
      <w:pPr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</w:pPr>
      <w:r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 xml:space="preserve">This information pack is designed to offer the information required to apply for </w:t>
      </w:r>
      <w:r w:rsidR="006E1F88"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>the</w:t>
      </w:r>
      <w:r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 xml:space="preserve"> program, who</w:t>
      </w:r>
      <w:r w:rsidR="00887832"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 xml:space="preserve"> i</w:t>
      </w:r>
      <w:r w:rsidRPr="009C6359">
        <w:rPr>
          <w:rFonts w:asciiTheme="minorHAnsi" w:eastAsiaTheme="minorHAnsi" w:hAnsiTheme="minorHAnsi" w:cstheme="minorHAnsi"/>
          <w:sz w:val="21"/>
          <w:szCs w:val="21"/>
          <w:lang w:val="en-US" w:eastAsia="en-US"/>
        </w:rPr>
        <w:t>s eligible and how to apply.</w:t>
      </w:r>
    </w:p>
    <w:p w14:paraId="16D126E3" w14:textId="70CD9AEB" w:rsidR="001278EE" w:rsidRPr="009C6359" w:rsidRDefault="001278EE" w:rsidP="00AC4936">
      <w:pPr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</w:pPr>
    </w:p>
    <w:p w14:paraId="06934886" w14:textId="04ACB971" w:rsidR="001278EE" w:rsidRPr="009C6359" w:rsidRDefault="001278EE" w:rsidP="001278EE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If you have any </w:t>
      </w:r>
      <w:r w:rsidR="006E1F88" w:rsidRPr="009C6359">
        <w:rPr>
          <w:rFonts w:asciiTheme="minorHAnsi" w:hAnsiTheme="minorHAnsi" w:cstheme="minorHAnsi"/>
          <w:sz w:val="21"/>
          <w:szCs w:val="21"/>
          <w:lang w:val="en-US"/>
        </w:rPr>
        <w:t>questions or</w:t>
      </w:r>
      <w:r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 wish to receive this information in a large print, text-only or alternative format, please contact </w:t>
      </w:r>
      <w:r w:rsidR="00BF5F82"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our Producer </w:t>
      </w:r>
      <w:r w:rsidRPr="00AB3443">
        <w:rPr>
          <w:rFonts w:asciiTheme="minorHAnsi" w:hAnsiTheme="minorHAnsi" w:cstheme="minorHAnsi"/>
          <w:b/>
          <w:bCs/>
          <w:sz w:val="21"/>
          <w:szCs w:val="21"/>
        </w:rPr>
        <w:t>Estelle Conley</w:t>
      </w:r>
      <w:r w:rsidR="00BF5F82" w:rsidRPr="009C6359">
        <w:rPr>
          <w:rFonts w:asciiTheme="minorHAnsi" w:hAnsiTheme="minorHAnsi" w:cstheme="minorHAnsi"/>
          <w:sz w:val="21"/>
          <w:szCs w:val="21"/>
        </w:rPr>
        <w:t xml:space="preserve"> at </w:t>
      </w:r>
      <w:hyperlink r:id="rId7" w:history="1">
        <w:r w:rsidR="00CD6B24" w:rsidRPr="00AB3443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estelle@lucyguerininc.com</w:t>
        </w:r>
      </w:hyperlink>
      <w:r w:rsidR="00CD6B24" w:rsidRPr="009C6359">
        <w:rPr>
          <w:rFonts w:asciiTheme="minorHAnsi" w:hAnsiTheme="minorHAnsi" w:cstheme="minorHAnsi"/>
          <w:sz w:val="21"/>
          <w:szCs w:val="21"/>
        </w:rPr>
        <w:t>.</w:t>
      </w:r>
      <w:r w:rsidR="00BF5F82" w:rsidRPr="009C6359">
        <w:rPr>
          <w:rFonts w:asciiTheme="minorHAnsi" w:hAnsiTheme="minorHAnsi" w:cstheme="minorHAnsi"/>
          <w:sz w:val="21"/>
          <w:szCs w:val="21"/>
        </w:rPr>
        <w:t xml:space="preserve"> Y</w:t>
      </w:r>
      <w:r w:rsidR="00BF5F82" w:rsidRPr="009C6359">
        <w:rPr>
          <w:rFonts w:asciiTheme="minorHAnsi" w:hAnsiTheme="minorHAnsi" w:cstheme="minorHAnsi"/>
          <w:sz w:val="21"/>
          <w:szCs w:val="21"/>
          <w:lang w:val="en-US"/>
        </w:rPr>
        <w:t>ou can supply your phone number via email if you would prefer to discuss via phone.</w:t>
      </w:r>
    </w:p>
    <w:p w14:paraId="42933175" w14:textId="5B51F3AD" w:rsidR="001278EE" w:rsidRPr="009C6359" w:rsidRDefault="001278EE" w:rsidP="001278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  <w:lang w:val="en-US"/>
        </w:rPr>
      </w:pPr>
    </w:p>
    <w:p w14:paraId="60604584" w14:textId="2708BAD1" w:rsidR="001278EE" w:rsidRPr="009C6359" w:rsidRDefault="001278EE" w:rsidP="001278EE">
      <w:pPr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</w:pPr>
      <w:r w:rsidRPr="009C6359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 xml:space="preserve">Applications are now open and close </w:t>
      </w:r>
      <w:r w:rsidR="00C278B6" w:rsidRPr="009C6359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 xml:space="preserve">9am </w:t>
      </w:r>
      <w:r w:rsidR="009C6359" w:rsidRPr="009C6359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>Wednesday 8 November</w:t>
      </w:r>
      <w:r w:rsidRPr="009C6359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 xml:space="preserve"> 202</w:t>
      </w:r>
      <w:r w:rsidR="009C6359" w:rsidRPr="009C6359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>3</w:t>
      </w:r>
      <w:r w:rsidRPr="009C6359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>.</w:t>
      </w:r>
    </w:p>
    <w:p w14:paraId="3FB6239A" w14:textId="49808E4E" w:rsidR="00151871" w:rsidRPr="009C6359" w:rsidRDefault="00151871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14:paraId="5D300330" w14:textId="77777777" w:rsidR="006E1F88" w:rsidRPr="009C6359" w:rsidRDefault="006E1F88" w:rsidP="0015187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</w:pPr>
    </w:p>
    <w:p w14:paraId="3E944152" w14:textId="10D1F549" w:rsidR="00151871" w:rsidRPr="00AB3443" w:rsidRDefault="00151871" w:rsidP="0015187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</w:pPr>
      <w:r w:rsidRPr="009C6359"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  <w:t>Who can apply?</w:t>
      </w:r>
      <w:r w:rsidR="00AB3443"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  <w:br/>
      </w:r>
    </w:p>
    <w:p w14:paraId="589AB4DD" w14:textId="773D33B6" w:rsidR="00151871" w:rsidRPr="009C6359" w:rsidRDefault="00151871" w:rsidP="0015187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proofErr w:type="gramStart"/>
      <w:r w:rsidRPr="009C6359">
        <w:rPr>
          <w:rFonts w:asciiTheme="minorHAnsi" w:hAnsiTheme="minorHAnsi" w:cstheme="minorHAnsi"/>
          <w:sz w:val="21"/>
          <w:szCs w:val="21"/>
          <w:lang w:val="en-US"/>
        </w:rPr>
        <w:t>Choreographers,</w:t>
      </w:r>
      <w:proofErr w:type="gramEnd"/>
      <w:r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DA500A"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trained and </w:t>
      </w:r>
      <w:r w:rsidRPr="009C6359">
        <w:rPr>
          <w:rFonts w:asciiTheme="minorHAnsi" w:hAnsiTheme="minorHAnsi" w:cstheme="minorHAnsi"/>
          <w:sz w:val="21"/>
          <w:szCs w:val="21"/>
          <w:lang w:val="en-US"/>
        </w:rPr>
        <w:t>professional dancers, recent graduates</w:t>
      </w:r>
      <w:r w:rsidR="00887832" w:rsidRPr="009C6359">
        <w:rPr>
          <w:rFonts w:asciiTheme="minorHAnsi" w:hAnsiTheme="minorHAnsi" w:cstheme="minorHAnsi"/>
          <w:sz w:val="21"/>
          <w:szCs w:val="21"/>
          <w:lang w:val="en-US"/>
        </w:rPr>
        <w:t>,</w:t>
      </w:r>
      <w:r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 and dance artists with a track record of creating work. </w:t>
      </w:r>
    </w:p>
    <w:p w14:paraId="05051F0E" w14:textId="121BE914" w:rsidR="00A9104F" w:rsidRPr="009C6359" w:rsidRDefault="00151871" w:rsidP="0015187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9C6359">
        <w:rPr>
          <w:rFonts w:asciiTheme="minorHAnsi" w:hAnsiTheme="minorHAnsi" w:cstheme="minorHAnsi"/>
          <w:sz w:val="21"/>
          <w:szCs w:val="21"/>
          <w:lang w:val="en-US"/>
        </w:rPr>
        <w:t>LGI encourages applications from artists identifying as First Nations, CALD, Deaf or Disabled, and LGBTQI</w:t>
      </w:r>
      <w:r w:rsidR="009C6359">
        <w:rPr>
          <w:rFonts w:asciiTheme="minorHAnsi" w:hAnsiTheme="minorHAnsi" w:cstheme="minorHAnsi"/>
          <w:sz w:val="21"/>
          <w:szCs w:val="21"/>
          <w:lang w:val="en-US"/>
        </w:rPr>
        <w:t>A</w:t>
      </w:r>
      <w:r w:rsidRPr="009C6359">
        <w:rPr>
          <w:rFonts w:asciiTheme="minorHAnsi" w:hAnsiTheme="minorHAnsi" w:cstheme="minorHAnsi"/>
          <w:sz w:val="21"/>
          <w:szCs w:val="21"/>
          <w:lang w:val="en-US"/>
        </w:rPr>
        <w:t>+</w:t>
      </w:r>
      <w:r w:rsidR="00887832" w:rsidRPr="009C6359"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14:paraId="0EC44194" w14:textId="5C35A398" w:rsidR="001278EE" w:rsidRPr="009C6359" w:rsidRDefault="00A9104F" w:rsidP="006E1F8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9C6359">
        <w:rPr>
          <w:rFonts w:asciiTheme="minorHAnsi" w:hAnsiTheme="minorHAnsi" w:cstheme="minorHAnsi"/>
          <w:sz w:val="21"/>
          <w:szCs w:val="21"/>
          <w:lang w:val="en-US"/>
        </w:rPr>
        <w:t>Applications can be made by individuals, collectives</w:t>
      </w:r>
      <w:r w:rsidR="00887832" w:rsidRPr="009C6359">
        <w:rPr>
          <w:rFonts w:asciiTheme="minorHAnsi" w:hAnsiTheme="minorHAnsi" w:cstheme="minorHAnsi"/>
          <w:sz w:val="21"/>
          <w:szCs w:val="21"/>
          <w:lang w:val="en-US"/>
        </w:rPr>
        <w:t>,</w:t>
      </w:r>
      <w:r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 or companies.</w:t>
      </w:r>
    </w:p>
    <w:p w14:paraId="20587565" w14:textId="77777777" w:rsidR="001278EE" w:rsidRPr="009C6359" w:rsidRDefault="001278EE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1"/>
          <w:szCs w:val="21"/>
          <w:lang w:val="en-US"/>
        </w:rPr>
      </w:pPr>
    </w:p>
    <w:p w14:paraId="70A0833A" w14:textId="61BBADAF" w:rsidR="00510A4D" w:rsidRPr="009C6359" w:rsidRDefault="00AB3443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1"/>
          <w:szCs w:val="21"/>
          <w:lang w:val="en-US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  <w:lang w:val="en-US"/>
        </w:rPr>
        <w:br/>
      </w:r>
      <w:r w:rsidR="00C278B6" w:rsidRPr="009C6359">
        <w:rPr>
          <w:rFonts w:asciiTheme="minorHAnsi" w:hAnsiTheme="minorHAnsi" w:cstheme="minorHAnsi"/>
          <w:b/>
          <w:color w:val="FF0000"/>
          <w:sz w:val="21"/>
          <w:szCs w:val="21"/>
          <w:lang w:val="en-US"/>
        </w:rPr>
        <w:t>About the Moving Forward residency program</w:t>
      </w:r>
    </w:p>
    <w:p w14:paraId="29132EB6" w14:textId="77777777" w:rsidR="00CA1B2E" w:rsidRPr="009C6359" w:rsidRDefault="00CA1B2E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1"/>
          <w:szCs w:val="21"/>
          <w:lang w:val="en-US"/>
        </w:rPr>
        <w:sectPr w:rsidR="00CA1B2E" w:rsidRPr="009C6359" w:rsidSect="006E1F88">
          <w:headerReference w:type="default" r:id="rId8"/>
          <w:footerReference w:type="default" r:id="rId9"/>
          <w:pgSz w:w="11900" w:h="16840"/>
          <w:pgMar w:top="1440" w:right="1440" w:bottom="1440" w:left="1440" w:header="709" w:footer="569" w:gutter="0"/>
          <w:cols w:space="708"/>
          <w:docGrid w:linePitch="360"/>
        </w:sectPr>
      </w:pPr>
    </w:p>
    <w:p w14:paraId="554E2B65" w14:textId="77777777" w:rsidR="00C278B6" w:rsidRPr="009C6359" w:rsidRDefault="00C278B6" w:rsidP="00560AF9">
      <w:pPr>
        <w:rPr>
          <w:rFonts w:asciiTheme="minorHAnsi" w:hAnsiTheme="minorHAnsi" w:cstheme="minorHAnsi"/>
          <w:sz w:val="21"/>
          <w:szCs w:val="21"/>
        </w:rPr>
        <w:sectPr w:rsidR="00C278B6" w:rsidRPr="009C6359" w:rsidSect="006E1F88">
          <w:type w:val="continuous"/>
          <w:pgSz w:w="11900" w:h="16840"/>
          <w:pgMar w:top="1440" w:right="1440" w:bottom="949" w:left="1440" w:header="709" w:footer="569" w:gutter="0"/>
          <w:cols w:num="2" w:space="708"/>
          <w:docGrid w:linePitch="360"/>
        </w:sectPr>
      </w:pPr>
    </w:p>
    <w:p w14:paraId="162F52F7" w14:textId="3A0FC84F" w:rsidR="00C278B6" w:rsidRPr="00AB3443" w:rsidRDefault="00C278B6" w:rsidP="00AB344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AB3443">
        <w:rPr>
          <w:rFonts w:asciiTheme="minorHAnsi" w:hAnsiTheme="minorHAnsi" w:cstheme="minorHAnsi"/>
          <w:sz w:val="21"/>
          <w:szCs w:val="21"/>
          <w:lang w:val="en-US"/>
        </w:rPr>
        <w:t>One to three</w:t>
      </w:r>
      <w:r w:rsidR="00560AF9"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-week </w:t>
      </w:r>
      <w:r w:rsidR="006F1772"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funded </w:t>
      </w:r>
      <w:r w:rsidR="00560AF9"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residencies </w:t>
      </w:r>
      <w:r w:rsidR="006F1772"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at WXYZ Studios </w:t>
      </w:r>
      <w:r w:rsidR="00560AF9" w:rsidRPr="00AB3443">
        <w:rPr>
          <w:rFonts w:asciiTheme="minorHAnsi" w:hAnsiTheme="minorHAnsi" w:cstheme="minorHAnsi"/>
          <w:sz w:val="21"/>
          <w:szCs w:val="21"/>
          <w:lang w:val="en-US"/>
        </w:rPr>
        <w:t>designed to support artists to progress a project towards pr</w:t>
      </w:r>
      <w:r w:rsidR="005247E6" w:rsidRPr="00AB3443">
        <w:rPr>
          <w:rFonts w:asciiTheme="minorHAnsi" w:hAnsiTheme="minorHAnsi" w:cstheme="minorHAnsi"/>
          <w:sz w:val="21"/>
          <w:szCs w:val="21"/>
          <w:lang w:val="en-US"/>
        </w:rPr>
        <w:t>oductio</w:t>
      </w:r>
      <w:r w:rsidR="00560AF9"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n. </w:t>
      </w:r>
    </w:p>
    <w:p w14:paraId="0894BAC6" w14:textId="626B0315" w:rsidR="00CA1B2E" w:rsidRPr="00AB3443" w:rsidRDefault="00C75183" w:rsidP="00AB344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AB3443">
        <w:rPr>
          <w:rFonts w:asciiTheme="minorHAnsi" w:hAnsiTheme="minorHAnsi" w:cstheme="minorHAnsi"/>
          <w:sz w:val="21"/>
          <w:szCs w:val="21"/>
          <w:lang w:val="en-US"/>
        </w:rPr>
        <w:t>Suitable</w:t>
      </w:r>
      <w:r w:rsidR="00C278B6"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 for</w:t>
      </w:r>
      <w:r w:rsidR="00560AF9"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 projects that are ready to refine</w:t>
      </w:r>
      <w:r w:rsidR="001346A4"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 and are approaching an outcome.</w:t>
      </w:r>
    </w:p>
    <w:p w14:paraId="30474708" w14:textId="0BDC1032" w:rsidR="002A5655" w:rsidRPr="00AB3443" w:rsidRDefault="002A5655" w:rsidP="00AB344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Moving Forward residencies </w:t>
      </w:r>
      <w:r w:rsidR="00C278B6" w:rsidRPr="00AB3443">
        <w:rPr>
          <w:rFonts w:asciiTheme="minorHAnsi" w:hAnsiTheme="minorHAnsi" w:cstheme="minorHAnsi"/>
          <w:sz w:val="21"/>
          <w:szCs w:val="21"/>
          <w:lang w:val="en-US"/>
        </w:rPr>
        <w:t>include</w:t>
      </w:r>
      <w:r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 a Critter session (an invited or public sharing), and </w:t>
      </w:r>
      <w:r w:rsidR="00C278B6"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residents provide </w:t>
      </w:r>
      <w:r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a dedicated blog post </w:t>
      </w:r>
      <w:r w:rsidR="00C278B6" w:rsidRPr="00AB3443">
        <w:rPr>
          <w:rFonts w:asciiTheme="minorHAnsi" w:hAnsiTheme="minorHAnsi" w:cstheme="minorHAnsi"/>
          <w:sz w:val="21"/>
          <w:szCs w:val="21"/>
          <w:lang w:val="en-US"/>
        </w:rPr>
        <w:t>for</w:t>
      </w:r>
      <w:r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 the LGI website. </w:t>
      </w:r>
    </w:p>
    <w:p w14:paraId="780C5E67" w14:textId="0CEEBE4B" w:rsidR="00E63B96" w:rsidRPr="00AB3443" w:rsidRDefault="00C278B6" w:rsidP="00AB344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AB3443">
        <w:rPr>
          <w:rFonts w:asciiTheme="minorHAnsi" w:hAnsiTheme="minorHAnsi" w:cstheme="minorHAnsi"/>
          <w:sz w:val="21"/>
          <w:szCs w:val="21"/>
          <w:lang w:val="en-US"/>
        </w:rPr>
        <w:t>Residents</w:t>
      </w:r>
      <w:r w:rsidR="00E63B96"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 receive a stipend of $1,000 per week.</w:t>
      </w:r>
    </w:p>
    <w:p w14:paraId="0C751837" w14:textId="02965488" w:rsidR="009C6359" w:rsidRPr="00AB3443" w:rsidRDefault="00560AF9" w:rsidP="00AB344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AB3443">
        <w:rPr>
          <w:rFonts w:asciiTheme="minorHAnsi" w:hAnsiTheme="minorHAnsi" w:cstheme="minorHAnsi"/>
          <w:sz w:val="21"/>
          <w:szCs w:val="21"/>
          <w:lang w:val="en-US"/>
        </w:rPr>
        <w:t>These residencies can be fulltime only</w:t>
      </w:r>
      <w:r w:rsidR="00CA1B2E"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 (Mon</w:t>
      </w:r>
      <w:r w:rsidR="00C278B6" w:rsidRPr="00AB3443">
        <w:rPr>
          <w:rFonts w:asciiTheme="minorHAnsi" w:hAnsiTheme="minorHAnsi" w:cstheme="minorHAnsi"/>
          <w:sz w:val="21"/>
          <w:szCs w:val="21"/>
          <w:lang w:val="en-US"/>
        </w:rPr>
        <w:t>day</w:t>
      </w:r>
      <w:r w:rsidR="00CA1B2E" w:rsidRPr="00AB3443">
        <w:rPr>
          <w:rFonts w:asciiTheme="minorHAnsi" w:hAnsiTheme="minorHAnsi" w:cstheme="minorHAnsi"/>
          <w:sz w:val="21"/>
          <w:szCs w:val="21"/>
          <w:lang w:val="en-US"/>
        </w:rPr>
        <w:t>-Fri</w:t>
      </w:r>
      <w:r w:rsidR="00C278B6" w:rsidRPr="00AB3443">
        <w:rPr>
          <w:rFonts w:asciiTheme="minorHAnsi" w:hAnsiTheme="minorHAnsi" w:cstheme="minorHAnsi"/>
          <w:sz w:val="21"/>
          <w:szCs w:val="21"/>
          <w:lang w:val="en-US"/>
        </w:rPr>
        <w:t>day</w:t>
      </w:r>
      <w:r w:rsidR="00CA1B2E" w:rsidRPr="00AB3443">
        <w:rPr>
          <w:rFonts w:asciiTheme="minorHAnsi" w:hAnsiTheme="minorHAnsi" w:cstheme="minorHAnsi"/>
          <w:sz w:val="21"/>
          <w:szCs w:val="21"/>
          <w:lang w:val="en-US"/>
        </w:rPr>
        <w:t>, 12-6pm)</w:t>
      </w:r>
      <w:r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. </w:t>
      </w:r>
    </w:p>
    <w:p w14:paraId="250C84D4" w14:textId="41BED75A" w:rsidR="00CD6B24" w:rsidRPr="00AB3443" w:rsidRDefault="009C6359" w:rsidP="00C7518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We </w:t>
      </w:r>
      <w:proofErr w:type="gramStart"/>
      <w:r w:rsidRPr="00AB3443">
        <w:rPr>
          <w:rFonts w:asciiTheme="minorHAnsi" w:hAnsiTheme="minorHAnsi" w:cstheme="minorHAnsi"/>
          <w:sz w:val="21"/>
          <w:szCs w:val="21"/>
          <w:lang w:val="en-US"/>
        </w:rPr>
        <w:t>are able to</w:t>
      </w:r>
      <w:proofErr w:type="gramEnd"/>
      <w:r w:rsidRPr="00AB3443">
        <w:rPr>
          <w:rFonts w:asciiTheme="minorHAnsi" w:hAnsiTheme="minorHAnsi" w:cstheme="minorHAnsi"/>
          <w:sz w:val="21"/>
          <w:szCs w:val="21"/>
          <w:lang w:val="en-US"/>
        </w:rPr>
        <w:t xml:space="preserve"> support up to 9x Moving Forward residency weeks in 2024 (</w:t>
      </w:r>
      <w:r w:rsidR="006F1772" w:rsidRPr="00AB3443">
        <w:rPr>
          <w:rFonts w:asciiTheme="minorHAnsi" w:hAnsiTheme="minorHAnsi" w:cstheme="minorHAnsi"/>
          <w:sz w:val="21"/>
          <w:szCs w:val="21"/>
          <w:lang w:val="en-US"/>
        </w:rPr>
        <w:t>1-week, 2-week or 3-week residencies)</w:t>
      </w:r>
    </w:p>
    <w:p w14:paraId="32E3ACEA" w14:textId="77777777" w:rsidR="00C278B6" w:rsidRPr="009C6359" w:rsidRDefault="00C278B6" w:rsidP="00CA1B2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  <w:lang w:val="en-US"/>
        </w:rPr>
        <w:sectPr w:rsidR="00C278B6" w:rsidRPr="009C6359" w:rsidSect="00437A7D">
          <w:type w:val="continuous"/>
          <w:pgSz w:w="11900" w:h="16840"/>
          <w:pgMar w:top="1637" w:right="1440" w:bottom="1199" w:left="1440" w:header="709" w:footer="709" w:gutter="0"/>
          <w:cols w:space="708"/>
          <w:docGrid w:linePitch="360"/>
        </w:sectPr>
      </w:pPr>
    </w:p>
    <w:p w14:paraId="40C86ECF" w14:textId="77777777" w:rsidR="00CD6B24" w:rsidRPr="009C6359" w:rsidRDefault="00CD6B24" w:rsidP="00CA1B2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p w14:paraId="17B142AD" w14:textId="78030D4E" w:rsidR="001278EE" w:rsidRPr="009C6359" w:rsidRDefault="00AB3443" w:rsidP="001278EE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br/>
      </w:r>
      <w:r w:rsidR="001278EE" w:rsidRPr="009C6359">
        <w:rPr>
          <w:rFonts w:asciiTheme="minorHAnsi" w:hAnsiTheme="minorHAnsi" w:cstheme="minorHAnsi"/>
          <w:b/>
          <w:bCs/>
          <w:sz w:val="21"/>
          <w:szCs w:val="21"/>
        </w:rPr>
        <w:t>Moving Forward</w:t>
      </w:r>
      <w:r w:rsidR="00C75183" w:rsidRPr="009C6359">
        <w:rPr>
          <w:rFonts w:asciiTheme="minorHAnsi" w:hAnsiTheme="minorHAnsi" w:cstheme="minorHAnsi"/>
          <w:b/>
          <w:bCs/>
          <w:sz w:val="21"/>
          <w:szCs w:val="21"/>
        </w:rPr>
        <w:t xml:space="preserve"> residents also</w:t>
      </w:r>
      <w:r w:rsidR="001278EE" w:rsidRPr="009C635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9C6359">
        <w:rPr>
          <w:rFonts w:asciiTheme="minorHAnsi" w:hAnsiTheme="minorHAnsi" w:cstheme="minorHAnsi"/>
          <w:b/>
          <w:bCs/>
          <w:sz w:val="21"/>
          <w:szCs w:val="21"/>
        </w:rPr>
        <w:t>receive</w:t>
      </w:r>
      <w:r w:rsidR="001278EE" w:rsidRPr="009C6359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0657AC03" w14:textId="77777777" w:rsidR="001278EE" w:rsidRPr="009C6359" w:rsidRDefault="001278EE" w:rsidP="001278EE">
      <w:pPr>
        <w:rPr>
          <w:rFonts w:asciiTheme="minorHAnsi" w:hAnsiTheme="minorHAnsi" w:cstheme="minorHAnsi"/>
          <w:sz w:val="21"/>
          <w:szCs w:val="21"/>
        </w:rPr>
      </w:pPr>
    </w:p>
    <w:p w14:paraId="07370727" w14:textId="75407D4D" w:rsidR="001278EE" w:rsidRPr="009C6359" w:rsidRDefault="009C6359" w:rsidP="001278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 xml:space="preserve">Access to </w:t>
      </w:r>
      <w:r w:rsidR="001278EE"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LGI Morning Class for free </w:t>
      </w:r>
      <w:r>
        <w:rPr>
          <w:rFonts w:asciiTheme="minorHAnsi" w:hAnsiTheme="minorHAnsi" w:cstheme="minorHAnsi"/>
          <w:sz w:val="21"/>
          <w:szCs w:val="21"/>
          <w:lang w:val="en-US"/>
        </w:rPr>
        <w:t>during</w:t>
      </w:r>
      <w:r w:rsidR="001278EE"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 your residency</w:t>
      </w:r>
      <w:r w:rsidR="00C75183"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 for you and your collaborators</w:t>
      </w:r>
      <w:r w:rsidR="001278EE" w:rsidRPr="009C6359"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14:paraId="651A1C69" w14:textId="20F6E944" w:rsidR="001278EE" w:rsidRPr="009C6359" w:rsidRDefault="001278EE" w:rsidP="001278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9C6359">
        <w:rPr>
          <w:rFonts w:asciiTheme="minorHAnsi" w:hAnsiTheme="minorHAnsi" w:cstheme="minorHAnsi"/>
          <w:sz w:val="21"/>
          <w:szCs w:val="21"/>
          <w:lang w:val="en-US"/>
        </w:rPr>
        <w:t>Use of studio equipment</w:t>
      </w:r>
      <w:r w:rsidR="009C6359">
        <w:rPr>
          <w:rFonts w:asciiTheme="minorHAnsi" w:hAnsiTheme="minorHAnsi" w:cstheme="minorHAnsi"/>
          <w:sz w:val="21"/>
          <w:szCs w:val="21"/>
          <w:lang w:val="en-US"/>
        </w:rPr>
        <w:t>.</w:t>
      </w:r>
      <w:r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35C0DFA8" w14:textId="1F1E1C74" w:rsidR="001278EE" w:rsidRPr="009C6359" w:rsidRDefault="001278EE" w:rsidP="001278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9C6359">
        <w:rPr>
          <w:rFonts w:asciiTheme="minorHAnsi" w:hAnsiTheme="minorHAnsi" w:cstheme="minorHAnsi"/>
          <w:sz w:val="21"/>
          <w:szCs w:val="21"/>
          <w:lang w:val="en-US"/>
        </w:rPr>
        <w:t>Support and guidance from the LGI team</w:t>
      </w:r>
      <w:r w:rsidR="00C75183"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 and access to a hot desk.</w:t>
      </w:r>
    </w:p>
    <w:p w14:paraId="495088A7" w14:textId="0E6C9981" w:rsidR="00C319CE" w:rsidRPr="009C6359" w:rsidRDefault="00C319CE">
      <w:pPr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14:paraId="2E009EBE" w14:textId="77777777" w:rsidR="006F1772" w:rsidRDefault="00E63B96" w:rsidP="00BF5F82">
      <w:pPr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</w:pPr>
      <w:r w:rsidRPr="009C6359"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  <w:br/>
      </w:r>
    </w:p>
    <w:p w14:paraId="55EE1FF2" w14:textId="2B77CD02" w:rsidR="00510A4D" w:rsidRPr="009C6359" w:rsidRDefault="00151871" w:rsidP="00BF5F82">
      <w:pPr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</w:pPr>
      <w:r w:rsidRPr="009C6359"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  <w:lastRenderedPageBreak/>
        <w:t>Other FAQs</w:t>
      </w:r>
      <w:r w:rsidR="00BF5F82" w:rsidRPr="009C6359">
        <w:rPr>
          <w:rFonts w:asciiTheme="minorHAnsi" w:hAnsiTheme="minorHAnsi" w:cstheme="minorHAnsi"/>
          <w:b/>
          <w:bCs/>
          <w:color w:val="FF0000"/>
          <w:sz w:val="21"/>
          <w:szCs w:val="21"/>
          <w:lang w:val="en-US"/>
        </w:rPr>
        <w:br/>
      </w:r>
    </w:p>
    <w:p w14:paraId="2DFD7FEF" w14:textId="41E08B75" w:rsidR="00510A4D" w:rsidRPr="009C6359" w:rsidRDefault="00510A4D" w:rsidP="000265D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9C6359">
        <w:rPr>
          <w:rFonts w:asciiTheme="minorHAnsi" w:hAnsiTheme="minorHAnsi" w:cstheme="minorHAnsi"/>
          <w:sz w:val="21"/>
          <w:szCs w:val="21"/>
          <w:lang w:val="en-US"/>
        </w:rPr>
        <w:t>All residencies in this application round must be completed during 20</w:t>
      </w:r>
      <w:r w:rsidR="00151871" w:rsidRPr="009C6359">
        <w:rPr>
          <w:rFonts w:asciiTheme="minorHAnsi" w:hAnsiTheme="minorHAnsi" w:cstheme="minorHAnsi"/>
          <w:sz w:val="21"/>
          <w:szCs w:val="21"/>
          <w:lang w:val="en-US"/>
        </w:rPr>
        <w:t>2</w:t>
      </w:r>
      <w:r w:rsidR="009C6359" w:rsidRPr="009C6359">
        <w:rPr>
          <w:rFonts w:asciiTheme="minorHAnsi" w:hAnsiTheme="minorHAnsi" w:cstheme="minorHAnsi"/>
          <w:sz w:val="21"/>
          <w:szCs w:val="21"/>
          <w:lang w:val="en-US"/>
        </w:rPr>
        <w:t>4</w:t>
      </w:r>
      <w:r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. </w:t>
      </w:r>
    </w:p>
    <w:p w14:paraId="2C6DC0B6" w14:textId="77777777" w:rsidR="009C6359" w:rsidRPr="009C6359" w:rsidRDefault="009C6359" w:rsidP="009C6359">
      <w:pPr>
        <w:pStyle w:val="ListParagraph"/>
        <w:rPr>
          <w:rFonts w:asciiTheme="minorHAnsi" w:hAnsiTheme="minorHAnsi" w:cstheme="minorHAnsi"/>
          <w:sz w:val="21"/>
          <w:szCs w:val="21"/>
          <w:lang w:val="en-US"/>
        </w:rPr>
      </w:pPr>
    </w:p>
    <w:p w14:paraId="7121BA7B" w14:textId="2E74215F" w:rsidR="00510A4D" w:rsidRPr="009C6359" w:rsidRDefault="00510A4D" w:rsidP="0015187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9C6359">
        <w:rPr>
          <w:rFonts w:asciiTheme="minorHAnsi" w:hAnsiTheme="minorHAnsi" w:cstheme="minorHAnsi"/>
          <w:sz w:val="21"/>
          <w:szCs w:val="21"/>
          <w:lang w:val="en-US"/>
        </w:rPr>
        <w:t>Residencies will take place at WXYZ Studios, 130 Dryburgh Street, North Melbourne, unless the company and artist agree otherwise</w:t>
      </w:r>
      <w:r w:rsidR="008A311E"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 in advance.</w:t>
      </w:r>
    </w:p>
    <w:p w14:paraId="23569BC1" w14:textId="77777777" w:rsidR="00510A4D" w:rsidRPr="009C6359" w:rsidRDefault="00510A4D" w:rsidP="00FB42AB">
      <w:pPr>
        <w:rPr>
          <w:rFonts w:asciiTheme="minorHAnsi" w:hAnsiTheme="minorHAnsi" w:cstheme="minorHAnsi"/>
          <w:sz w:val="21"/>
          <w:szCs w:val="21"/>
          <w:lang w:val="en-US"/>
        </w:rPr>
      </w:pPr>
    </w:p>
    <w:p w14:paraId="4CA211CE" w14:textId="0DE95888" w:rsidR="00510A4D" w:rsidRPr="009C6359" w:rsidRDefault="00510A4D" w:rsidP="0015187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  <w:lang w:val="en-US"/>
        </w:rPr>
      </w:pPr>
      <w:r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LGI is committed to making our programs and events accessible. If you have accessibility requirements, please </w:t>
      </w:r>
      <w:r w:rsidR="00B93D40"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note them in your application or </w:t>
      </w:r>
      <w:r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contact </w:t>
      </w:r>
      <w:r w:rsidR="00887832"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our Producer </w:t>
      </w:r>
      <w:r w:rsidR="00151871"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Estelle </w:t>
      </w:r>
      <w:r w:rsidR="00B93D40"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to discuss </w:t>
      </w:r>
      <w:r w:rsidR="00887832"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at </w:t>
      </w:r>
      <w:hyperlink r:id="rId10" w:history="1">
        <w:r w:rsidR="00887832" w:rsidRPr="009C6359">
          <w:rPr>
            <w:rStyle w:val="Hyperlink"/>
            <w:rFonts w:asciiTheme="minorHAnsi" w:hAnsiTheme="minorHAnsi" w:cstheme="minorHAnsi"/>
            <w:sz w:val="21"/>
            <w:szCs w:val="21"/>
            <w:lang w:val="en-US"/>
          </w:rPr>
          <w:t>estelle@lucyguerininc.com</w:t>
        </w:r>
      </w:hyperlink>
      <w:r w:rsidR="00887832"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. </w:t>
      </w:r>
      <w:r w:rsidRPr="009C635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204D1BDA" w14:textId="77777777" w:rsidR="00510A4D" w:rsidRPr="009C6359" w:rsidRDefault="00510A4D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  <w:lang w:val="en-US"/>
        </w:rPr>
      </w:pPr>
    </w:p>
    <w:p w14:paraId="49324BF1" w14:textId="77777777" w:rsidR="00510A4D" w:rsidRPr="009C6359" w:rsidRDefault="00510A4D" w:rsidP="00510A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  <w:lang w:val="en-US"/>
        </w:rPr>
      </w:pPr>
    </w:p>
    <w:p w14:paraId="40276CB8" w14:textId="77777777" w:rsidR="00151871" w:rsidRPr="009C6359" w:rsidRDefault="00151871" w:rsidP="00151871">
      <w:pPr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  <w:r w:rsidRPr="009C6359">
        <w:rPr>
          <w:rFonts w:asciiTheme="minorHAnsi" w:hAnsiTheme="minorHAnsi" w:cstheme="minorHAnsi"/>
          <w:b/>
          <w:bCs/>
          <w:color w:val="FF0000"/>
          <w:sz w:val="21"/>
          <w:szCs w:val="21"/>
        </w:rPr>
        <w:t xml:space="preserve">How to apply </w:t>
      </w:r>
    </w:p>
    <w:p w14:paraId="2CC0DCD1" w14:textId="184CEE69" w:rsidR="00151871" w:rsidRPr="009C6359" w:rsidRDefault="00FB42AB" w:rsidP="00151871">
      <w:pPr>
        <w:rPr>
          <w:rFonts w:asciiTheme="minorHAnsi" w:hAnsiTheme="minorHAnsi" w:cstheme="minorHAnsi"/>
          <w:sz w:val="21"/>
          <w:szCs w:val="21"/>
        </w:rPr>
      </w:pPr>
      <w:r w:rsidRPr="009C6359">
        <w:rPr>
          <w:rFonts w:asciiTheme="minorHAnsi" w:hAnsiTheme="minorHAnsi" w:cstheme="minorHAnsi"/>
          <w:sz w:val="21"/>
          <w:szCs w:val="21"/>
        </w:rPr>
        <w:t>A</w:t>
      </w:r>
      <w:r w:rsidR="00151871" w:rsidRPr="009C6359">
        <w:rPr>
          <w:rFonts w:asciiTheme="minorHAnsi" w:hAnsiTheme="minorHAnsi" w:cstheme="minorHAnsi"/>
          <w:sz w:val="21"/>
          <w:szCs w:val="21"/>
        </w:rPr>
        <w:t>pply for a residency by completing the online application form</w:t>
      </w:r>
      <w:r w:rsidR="00C75183" w:rsidRPr="009C6359">
        <w:rPr>
          <w:rFonts w:asciiTheme="minorHAnsi" w:hAnsiTheme="minorHAnsi" w:cstheme="minorHAnsi"/>
          <w:sz w:val="21"/>
          <w:szCs w:val="21"/>
        </w:rPr>
        <w:t>, available here:</w:t>
      </w:r>
    </w:p>
    <w:p w14:paraId="3253CD2B" w14:textId="5A62FA60" w:rsidR="00151871" w:rsidRPr="009C6359" w:rsidRDefault="00151871" w:rsidP="00151871">
      <w:pPr>
        <w:rPr>
          <w:rFonts w:asciiTheme="minorHAnsi" w:hAnsiTheme="minorHAnsi" w:cstheme="minorHAnsi"/>
          <w:sz w:val="21"/>
          <w:szCs w:val="21"/>
        </w:rPr>
      </w:pPr>
    </w:p>
    <w:p w14:paraId="2DE26EE9" w14:textId="2F03F2F3" w:rsidR="00151871" w:rsidRPr="009C6359" w:rsidRDefault="00000000" w:rsidP="00151871">
      <w:pPr>
        <w:rPr>
          <w:rStyle w:val="Hyperlink"/>
          <w:rFonts w:asciiTheme="minorHAnsi" w:eastAsiaTheme="minorHAnsi" w:hAnsiTheme="minorHAnsi" w:cstheme="minorHAnsi"/>
          <w:lang w:val="en-US" w:eastAsia="en-US"/>
        </w:rPr>
      </w:pPr>
      <w:hyperlink r:id="rId11" w:history="1">
        <w:r w:rsidR="009C6359" w:rsidRPr="009C6359">
          <w:rPr>
            <w:rStyle w:val="Hyperlink"/>
            <w:rFonts w:asciiTheme="minorHAnsi" w:eastAsiaTheme="minorHAnsi" w:hAnsiTheme="minorHAnsi" w:cstheme="minorHAnsi"/>
            <w:sz w:val="21"/>
            <w:szCs w:val="21"/>
            <w:lang w:val="en-US" w:eastAsia="en-US"/>
          </w:rPr>
          <w:t>https://form.jotform.co</w:t>
        </w:r>
        <w:r w:rsidR="009C6359" w:rsidRPr="009C6359">
          <w:rPr>
            <w:rStyle w:val="Hyperlink"/>
            <w:rFonts w:asciiTheme="minorHAnsi" w:eastAsiaTheme="minorHAnsi" w:hAnsiTheme="minorHAnsi" w:cstheme="minorHAnsi"/>
            <w:sz w:val="21"/>
            <w:szCs w:val="21"/>
            <w:lang w:val="en-US" w:eastAsia="en-US"/>
          </w:rPr>
          <w:t>m</w:t>
        </w:r>
        <w:r w:rsidR="009C6359" w:rsidRPr="009C6359">
          <w:rPr>
            <w:rStyle w:val="Hyperlink"/>
            <w:rFonts w:asciiTheme="minorHAnsi" w:eastAsiaTheme="minorHAnsi" w:hAnsiTheme="minorHAnsi" w:cstheme="minorHAnsi"/>
            <w:sz w:val="21"/>
            <w:szCs w:val="21"/>
            <w:lang w:val="en-US" w:eastAsia="en-US"/>
          </w:rPr>
          <w:t>/232778557345873</w:t>
        </w:r>
      </w:hyperlink>
    </w:p>
    <w:p w14:paraId="3E4CFEBC" w14:textId="77777777" w:rsidR="009C6359" w:rsidRPr="009C6359" w:rsidRDefault="009C6359" w:rsidP="00151871">
      <w:pPr>
        <w:rPr>
          <w:rFonts w:asciiTheme="minorHAnsi" w:hAnsiTheme="minorHAnsi" w:cstheme="minorHAnsi"/>
          <w:sz w:val="21"/>
          <w:szCs w:val="21"/>
        </w:rPr>
      </w:pPr>
    </w:p>
    <w:p w14:paraId="1FFB9F91" w14:textId="2D291887" w:rsidR="00423399" w:rsidRPr="009C6359" w:rsidRDefault="00151871" w:rsidP="00510A4D">
      <w:pPr>
        <w:rPr>
          <w:rFonts w:asciiTheme="minorHAnsi" w:hAnsiTheme="minorHAnsi" w:cstheme="minorHAnsi"/>
          <w:sz w:val="21"/>
          <w:szCs w:val="21"/>
        </w:rPr>
      </w:pPr>
      <w:r w:rsidRPr="009C6359">
        <w:rPr>
          <w:rFonts w:asciiTheme="minorHAnsi" w:hAnsiTheme="minorHAnsi" w:cstheme="minorHAnsi"/>
          <w:sz w:val="21"/>
          <w:szCs w:val="21"/>
        </w:rPr>
        <w:t xml:space="preserve">If you require a </w:t>
      </w:r>
      <w:r w:rsidR="001D56AC" w:rsidRPr="009C6359">
        <w:rPr>
          <w:rFonts w:asciiTheme="minorHAnsi" w:hAnsiTheme="minorHAnsi" w:cstheme="minorHAnsi"/>
          <w:sz w:val="21"/>
          <w:szCs w:val="21"/>
        </w:rPr>
        <w:t>PDF version</w:t>
      </w:r>
      <w:r w:rsidRPr="009C6359">
        <w:rPr>
          <w:rFonts w:asciiTheme="minorHAnsi" w:hAnsiTheme="minorHAnsi" w:cstheme="minorHAnsi"/>
          <w:sz w:val="21"/>
          <w:szCs w:val="21"/>
        </w:rPr>
        <w:t xml:space="preserve"> or </w:t>
      </w:r>
      <w:r w:rsidR="001D56AC" w:rsidRPr="009C6359">
        <w:rPr>
          <w:rFonts w:asciiTheme="minorHAnsi" w:hAnsiTheme="minorHAnsi" w:cstheme="minorHAnsi"/>
          <w:sz w:val="21"/>
          <w:szCs w:val="21"/>
        </w:rPr>
        <w:t>W</w:t>
      </w:r>
      <w:r w:rsidRPr="009C6359">
        <w:rPr>
          <w:rFonts w:asciiTheme="minorHAnsi" w:hAnsiTheme="minorHAnsi" w:cstheme="minorHAnsi"/>
          <w:sz w:val="21"/>
          <w:szCs w:val="21"/>
        </w:rPr>
        <w:t xml:space="preserve">ord version of </w:t>
      </w:r>
      <w:r w:rsidR="006F1772">
        <w:rPr>
          <w:rFonts w:asciiTheme="minorHAnsi" w:hAnsiTheme="minorHAnsi" w:cstheme="minorHAnsi"/>
          <w:sz w:val="21"/>
          <w:szCs w:val="21"/>
        </w:rPr>
        <w:t>the</w:t>
      </w:r>
      <w:r w:rsidR="001D56AC" w:rsidRPr="009C6359">
        <w:rPr>
          <w:rFonts w:asciiTheme="minorHAnsi" w:hAnsiTheme="minorHAnsi" w:cstheme="minorHAnsi"/>
          <w:sz w:val="21"/>
          <w:szCs w:val="21"/>
        </w:rPr>
        <w:t xml:space="preserve"> application</w:t>
      </w:r>
      <w:r w:rsidRPr="009C6359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9C6359">
        <w:rPr>
          <w:rFonts w:asciiTheme="minorHAnsi" w:hAnsiTheme="minorHAnsi" w:cstheme="minorHAnsi"/>
          <w:sz w:val="21"/>
          <w:szCs w:val="21"/>
        </w:rPr>
        <w:t xml:space="preserve">form, </w:t>
      </w:r>
      <w:r w:rsidR="00B93D40" w:rsidRPr="009C6359">
        <w:rPr>
          <w:rFonts w:asciiTheme="minorHAnsi" w:hAnsiTheme="minorHAnsi" w:cstheme="minorHAnsi"/>
          <w:sz w:val="21"/>
          <w:szCs w:val="21"/>
        </w:rPr>
        <w:t>or</w:t>
      </w:r>
      <w:proofErr w:type="gramEnd"/>
      <w:r w:rsidR="00B93D40" w:rsidRPr="009C6359">
        <w:rPr>
          <w:rFonts w:asciiTheme="minorHAnsi" w:hAnsiTheme="minorHAnsi" w:cstheme="minorHAnsi"/>
          <w:sz w:val="21"/>
          <w:szCs w:val="21"/>
        </w:rPr>
        <w:t xml:space="preserve"> would like to submit this application in an alternative format, please </w:t>
      </w:r>
      <w:r w:rsidRPr="009C6359">
        <w:rPr>
          <w:rFonts w:asciiTheme="minorHAnsi" w:hAnsiTheme="minorHAnsi" w:cstheme="minorHAnsi"/>
          <w:sz w:val="21"/>
          <w:szCs w:val="21"/>
        </w:rPr>
        <w:t xml:space="preserve">contact Estelle </w:t>
      </w:r>
      <w:r w:rsidR="00887832" w:rsidRPr="009C6359">
        <w:rPr>
          <w:rFonts w:asciiTheme="minorHAnsi" w:hAnsiTheme="minorHAnsi" w:cstheme="minorHAnsi"/>
          <w:sz w:val="21"/>
          <w:szCs w:val="21"/>
        </w:rPr>
        <w:t xml:space="preserve">at </w:t>
      </w:r>
      <w:hyperlink r:id="rId12" w:history="1">
        <w:r w:rsidR="00887832" w:rsidRPr="009C6359">
          <w:rPr>
            <w:rStyle w:val="Hyperlink"/>
            <w:rFonts w:asciiTheme="minorHAnsi" w:hAnsiTheme="minorHAnsi" w:cstheme="minorHAnsi"/>
            <w:sz w:val="21"/>
            <w:szCs w:val="21"/>
          </w:rPr>
          <w:t>estelle@lucyguerininc.com</w:t>
        </w:r>
      </w:hyperlink>
      <w:r w:rsidR="00B93D40" w:rsidRPr="009C6359">
        <w:rPr>
          <w:rFonts w:asciiTheme="minorHAnsi" w:hAnsiTheme="minorHAnsi" w:cstheme="minorHAnsi"/>
          <w:sz w:val="21"/>
          <w:szCs w:val="21"/>
        </w:rPr>
        <w:t>.</w:t>
      </w:r>
    </w:p>
    <w:p w14:paraId="6CE346E8" w14:textId="66242F42" w:rsidR="00CD6B24" w:rsidRPr="009C6359" w:rsidRDefault="00CD6B24" w:rsidP="00510A4D">
      <w:pPr>
        <w:rPr>
          <w:rFonts w:asciiTheme="minorHAnsi" w:hAnsiTheme="minorHAnsi" w:cstheme="minorHAnsi"/>
          <w:sz w:val="21"/>
          <w:szCs w:val="21"/>
        </w:rPr>
      </w:pPr>
    </w:p>
    <w:p w14:paraId="1535F648" w14:textId="68372CE7" w:rsidR="00CD6B24" w:rsidRPr="00E63B96" w:rsidRDefault="009C6359" w:rsidP="00C75183">
      <w:pPr>
        <w:rPr>
          <w:rFonts w:ascii="JUNGKA-BOOK" w:eastAsiaTheme="minorHAnsi" w:hAnsi="JUNGKA-BOOK" w:cs="Helvetica"/>
          <w:b/>
          <w:bCs/>
          <w:sz w:val="21"/>
          <w:szCs w:val="21"/>
          <w:lang w:val="en-US" w:eastAsia="en-US"/>
        </w:rPr>
      </w:pPr>
      <w:r w:rsidRPr="009C6359">
        <w:rPr>
          <w:rFonts w:asciiTheme="minorHAnsi" w:eastAsiaTheme="minorHAnsi" w:hAnsiTheme="minorHAnsi" w:cstheme="minorHAnsi"/>
          <w:b/>
          <w:bCs/>
          <w:sz w:val="21"/>
          <w:szCs w:val="21"/>
          <w:lang w:val="en-US" w:eastAsia="en-US"/>
        </w:rPr>
        <w:t>Applications are now open and close 9am Wednesday 8 November 2023.</w:t>
      </w:r>
    </w:p>
    <w:sectPr w:rsidR="00CD6B24" w:rsidRPr="00E63B96" w:rsidSect="00437A7D">
      <w:type w:val="continuous"/>
      <w:pgSz w:w="11900" w:h="16840"/>
      <w:pgMar w:top="1637" w:right="1440" w:bottom="11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CF15" w14:textId="77777777" w:rsidR="00F10349" w:rsidRDefault="00F10349" w:rsidP="00761349">
      <w:r>
        <w:separator/>
      </w:r>
    </w:p>
  </w:endnote>
  <w:endnote w:type="continuationSeparator" w:id="0">
    <w:p w14:paraId="4D155587" w14:textId="77777777" w:rsidR="00F10349" w:rsidRDefault="00F10349" w:rsidP="0076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JUNGKA-BOOK">
    <w:panose1 w:val="020B0604020202020204"/>
    <w:charset w:val="4D"/>
    <w:family w:val="auto"/>
    <w:pitch w:val="variable"/>
    <w:sig w:usb0="A00000C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Jungka">
    <w:panose1 w:val="020B0604020202020204"/>
    <w:charset w:val="4D"/>
    <w:family w:val="auto"/>
    <w:pitch w:val="variable"/>
    <w:sig w:usb0="A00000C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75B8" w14:textId="351AD7DD" w:rsidR="00761349" w:rsidRDefault="00761349">
    <w:pPr>
      <w:pStyle w:val="Footer"/>
    </w:pPr>
    <w:r>
      <w:rPr>
        <w:rFonts w:ascii="Jungka" w:hAnsi="Jungka" w:cs="Helvetica"/>
        <w:b/>
        <w:noProof/>
        <w:color w:val="FF0000"/>
        <w:lang w:val="en-US"/>
      </w:rPr>
      <w:drawing>
        <wp:anchor distT="0" distB="0" distL="114300" distR="114300" simplePos="0" relativeHeight="251658240" behindDoc="0" locked="0" layoutInCell="1" allowOverlap="1" wp14:anchorId="61D81153" wp14:editId="0922CF2F">
          <wp:simplePos x="0" y="0"/>
          <wp:positionH relativeFrom="column">
            <wp:posOffset>-629837</wp:posOffset>
          </wp:positionH>
          <wp:positionV relativeFrom="paragraph">
            <wp:posOffset>-254864</wp:posOffset>
          </wp:positionV>
          <wp:extent cx="3561715" cy="551815"/>
          <wp:effectExtent l="0" t="0" r="0" b="0"/>
          <wp:wrapSquare wrapText="bothSides"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171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D4E6" w14:textId="77777777" w:rsidR="00F10349" w:rsidRDefault="00F10349" w:rsidP="00761349">
      <w:r>
        <w:separator/>
      </w:r>
    </w:p>
  </w:footnote>
  <w:footnote w:type="continuationSeparator" w:id="0">
    <w:p w14:paraId="15957F91" w14:textId="77777777" w:rsidR="00F10349" w:rsidRDefault="00F10349" w:rsidP="0076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42A8" w14:textId="46892C26" w:rsidR="00761349" w:rsidRDefault="00761349">
    <w:pPr>
      <w:pStyle w:val="Header"/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76F8819" wp14:editId="57913C9C">
          <wp:simplePos x="0" y="0"/>
          <wp:positionH relativeFrom="column">
            <wp:posOffset>-629285</wp:posOffset>
          </wp:positionH>
          <wp:positionV relativeFrom="paragraph">
            <wp:posOffset>-225425</wp:posOffset>
          </wp:positionV>
          <wp:extent cx="6924040" cy="854075"/>
          <wp:effectExtent l="0" t="0" r="0" b="0"/>
          <wp:wrapTight wrapText="bothSides">
            <wp:wrapPolygon edited="0">
              <wp:start x="0" y="0"/>
              <wp:lineTo x="0" y="14454"/>
              <wp:lineTo x="10776" y="15417"/>
              <wp:lineTo x="10776" y="20556"/>
              <wp:lineTo x="0" y="20556"/>
              <wp:lineTo x="0" y="21199"/>
              <wp:lineTo x="21552" y="21199"/>
              <wp:lineTo x="21552" y="20556"/>
              <wp:lineTo x="10737" y="20556"/>
              <wp:lineTo x="10737" y="15417"/>
              <wp:lineTo x="8835" y="10278"/>
              <wp:lineTo x="9191" y="10278"/>
              <wp:lineTo x="10340" y="6424"/>
              <wp:lineTo x="10380" y="4818"/>
              <wp:lineTo x="9984" y="3212"/>
              <wp:lineTo x="8914" y="0"/>
              <wp:lineTo x="0" y="0"/>
            </wp:wrapPolygon>
          </wp:wrapTight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4040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DEE"/>
    <w:multiLevelType w:val="hybridMultilevel"/>
    <w:tmpl w:val="0962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607"/>
    <w:multiLevelType w:val="multilevel"/>
    <w:tmpl w:val="214A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F0997"/>
    <w:multiLevelType w:val="hybridMultilevel"/>
    <w:tmpl w:val="400457E0"/>
    <w:lvl w:ilvl="0" w:tplc="399EC4DC">
      <w:numFmt w:val="bullet"/>
      <w:lvlText w:val="-"/>
      <w:lvlJc w:val="left"/>
      <w:pPr>
        <w:ind w:left="36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31E78"/>
    <w:multiLevelType w:val="hybridMultilevel"/>
    <w:tmpl w:val="216C8FE8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421A"/>
    <w:multiLevelType w:val="hybridMultilevel"/>
    <w:tmpl w:val="31C47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D67D0"/>
    <w:multiLevelType w:val="hybridMultilevel"/>
    <w:tmpl w:val="4D8EA100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2670120A">
      <w:numFmt w:val="bullet"/>
      <w:lvlText w:val="–"/>
      <w:lvlJc w:val="left"/>
      <w:pPr>
        <w:ind w:left="1440" w:hanging="360"/>
      </w:pPr>
      <w:rPr>
        <w:rFonts w:ascii="JUNGKA-BOOK" w:eastAsia="Times New Roman" w:hAnsi="JUNGKA-BOOK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02C13"/>
    <w:multiLevelType w:val="hybridMultilevel"/>
    <w:tmpl w:val="FDD6B1F4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B748C"/>
    <w:multiLevelType w:val="hybridMultilevel"/>
    <w:tmpl w:val="A6209CC8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2472A"/>
    <w:multiLevelType w:val="hybridMultilevel"/>
    <w:tmpl w:val="D74C2BB8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E51AD"/>
    <w:multiLevelType w:val="hybridMultilevel"/>
    <w:tmpl w:val="D062CB0A"/>
    <w:lvl w:ilvl="0" w:tplc="49A46ACE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C1281"/>
    <w:multiLevelType w:val="hybridMultilevel"/>
    <w:tmpl w:val="075C9A74"/>
    <w:lvl w:ilvl="0" w:tplc="399EC4DC">
      <w:numFmt w:val="bullet"/>
      <w:lvlText w:val="-"/>
      <w:lvlJc w:val="left"/>
      <w:pPr>
        <w:ind w:left="720" w:hanging="360"/>
      </w:pPr>
      <w:rPr>
        <w:rFonts w:ascii="JUNGKA-BOOK" w:eastAsiaTheme="minorHAnsi" w:hAnsi="JUNGKA-BOOK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967093">
    <w:abstractNumId w:val="0"/>
  </w:num>
  <w:num w:numId="2" w16cid:durableId="1622570137">
    <w:abstractNumId w:val="9"/>
  </w:num>
  <w:num w:numId="3" w16cid:durableId="1103068898">
    <w:abstractNumId w:val="4"/>
  </w:num>
  <w:num w:numId="4" w16cid:durableId="1317877747">
    <w:abstractNumId w:val="7"/>
  </w:num>
  <w:num w:numId="5" w16cid:durableId="1375692888">
    <w:abstractNumId w:val="2"/>
  </w:num>
  <w:num w:numId="6" w16cid:durableId="1179857659">
    <w:abstractNumId w:val="3"/>
  </w:num>
  <w:num w:numId="7" w16cid:durableId="747196950">
    <w:abstractNumId w:val="8"/>
  </w:num>
  <w:num w:numId="8" w16cid:durableId="516308964">
    <w:abstractNumId w:val="5"/>
  </w:num>
  <w:num w:numId="9" w16cid:durableId="449662481">
    <w:abstractNumId w:val="6"/>
  </w:num>
  <w:num w:numId="10" w16cid:durableId="1921134512">
    <w:abstractNumId w:val="10"/>
  </w:num>
  <w:num w:numId="11" w16cid:durableId="2097701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4D"/>
    <w:rsid w:val="00037FC1"/>
    <w:rsid w:val="00057992"/>
    <w:rsid w:val="00101960"/>
    <w:rsid w:val="001278EE"/>
    <w:rsid w:val="001346A4"/>
    <w:rsid w:val="001451BB"/>
    <w:rsid w:val="00151871"/>
    <w:rsid w:val="001970AA"/>
    <w:rsid w:val="001C2F8B"/>
    <w:rsid w:val="001D56AC"/>
    <w:rsid w:val="001F1D56"/>
    <w:rsid w:val="001F2F21"/>
    <w:rsid w:val="0021733C"/>
    <w:rsid w:val="002A5655"/>
    <w:rsid w:val="002B4BD2"/>
    <w:rsid w:val="002F6334"/>
    <w:rsid w:val="00376217"/>
    <w:rsid w:val="003F6E54"/>
    <w:rsid w:val="00403E10"/>
    <w:rsid w:val="004050D6"/>
    <w:rsid w:val="00423399"/>
    <w:rsid w:val="00437A7D"/>
    <w:rsid w:val="004E752D"/>
    <w:rsid w:val="00510A4D"/>
    <w:rsid w:val="005247E6"/>
    <w:rsid w:val="00560AF9"/>
    <w:rsid w:val="005C433D"/>
    <w:rsid w:val="005C7D93"/>
    <w:rsid w:val="006546E1"/>
    <w:rsid w:val="00656963"/>
    <w:rsid w:val="006A0741"/>
    <w:rsid w:val="006A6CEF"/>
    <w:rsid w:val="006E1F88"/>
    <w:rsid w:val="006F1772"/>
    <w:rsid w:val="00714769"/>
    <w:rsid w:val="00761349"/>
    <w:rsid w:val="0076352C"/>
    <w:rsid w:val="0078306B"/>
    <w:rsid w:val="007A1E14"/>
    <w:rsid w:val="007B0EDF"/>
    <w:rsid w:val="00887832"/>
    <w:rsid w:val="008A311E"/>
    <w:rsid w:val="008D1F78"/>
    <w:rsid w:val="0091582D"/>
    <w:rsid w:val="009338AB"/>
    <w:rsid w:val="00933FAC"/>
    <w:rsid w:val="009C6359"/>
    <w:rsid w:val="009E5836"/>
    <w:rsid w:val="009F64EE"/>
    <w:rsid w:val="00A9104F"/>
    <w:rsid w:val="00AB3443"/>
    <w:rsid w:val="00AC4936"/>
    <w:rsid w:val="00AF45BB"/>
    <w:rsid w:val="00B01EEF"/>
    <w:rsid w:val="00B93D40"/>
    <w:rsid w:val="00BB7D3F"/>
    <w:rsid w:val="00BF5F82"/>
    <w:rsid w:val="00C278B6"/>
    <w:rsid w:val="00C319CE"/>
    <w:rsid w:val="00C75183"/>
    <w:rsid w:val="00C76E9B"/>
    <w:rsid w:val="00C868BA"/>
    <w:rsid w:val="00CA1B2E"/>
    <w:rsid w:val="00CD6B24"/>
    <w:rsid w:val="00CE29BA"/>
    <w:rsid w:val="00D94CE5"/>
    <w:rsid w:val="00DA500A"/>
    <w:rsid w:val="00DB0430"/>
    <w:rsid w:val="00DC5685"/>
    <w:rsid w:val="00E257E0"/>
    <w:rsid w:val="00E32B73"/>
    <w:rsid w:val="00E442D5"/>
    <w:rsid w:val="00E45AE6"/>
    <w:rsid w:val="00E63B96"/>
    <w:rsid w:val="00F10349"/>
    <w:rsid w:val="00FB42AB"/>
    <w:rsid w:val="00FD6664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BAEC3"/>
  <w15:chartTrackingRefBased/>
  <w15:docId w15:val="{332F0F86-34E4-5B49-B368-303E14D1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UNGKA-BOOK" w:eastAsiaTheme="minorHAnsi" w:hAnsi="JUNGKA-BOOK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6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60"/>
    <w:pPr>
      <w:ind w:left="720"/>
      <w:contextualSpacing/>
    </w:pPr>
    <w:rPr>
      <w:rFonts w:ascii="JUNGKA-BOOK" w:eastAsiaTheme="minorHAnsi" w:hAnsi="JUNGKA-BOOK" w:cs="Times New Roman (Body CS)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9B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9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3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349"/>
    <w:pPr>
      <w:tabs>
        <w:tab w:val="center" w:pos="4513"/>
        <w:tab w:val="right" w:pos="9026"/>
      </w:tabs>
    </w:pPr>
    <w:rPr>
      <w:rFonts w:ascii="JUNGKA-BOOK" w:eastAsiaTheme="minorHAnsi" w:hAnsi="JUNGKA-BOOK" w:cs="Times New Roman (Body CS)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1349"/>
  </w:style>
  <w:style w:type="paragraph" w:styleId="Footer">
    <w:name w:val="footer"/>
    <w:basedOn w:val="Normal"/>
    <w:link w:val="FooterChar"/>
    <w:uiPriority w:val="99"/>
    <w:unhideWhenUsed/>
    <w:rsid w:val="00761349"/>
    <w:pPr>
      <w:tabs>
        <w:tab w:val="center" w:pos="4513"/>
        <w:tab w:val="right" w:pos="9026"/>
      </w:tabs>
    </w:pPr>
    <w:rPr>
      <w:rFonts w:ascii="JUNGKA-BOOK" w:eastAsiaTheme="minorHAnsi" w:hAnsi="JUNGKA-BOOK" w:cs="Times New Roman (Body CS)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1349"/>
  </w:style>
  <w:style w:type="table" w:styleId="TableGrid">
    <w:name w:val="Table Grid"/>
    <w:basedOn w:val="TableNormal"/>
    <w:uiPriority w:val="39"/>
    <w:rsid w:val="002A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29BA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83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83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lle@lucyguerininc.com" TargetMode="External"/><Relationship Id="rId12" Type="http://schemas.openxmlformats.org/officeDocument/2006/relationships/hyperlink" Target="mailto:estelle@lucyguerin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.jotform.com/232778557345873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stelle@lucyguerininc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Estelle Conley</cp:lastModifiedBy>
  <cp:revision>3</cp:revision>
  <cp:lastPrinted>2022-10-07T02:39:00Z</cp:lastPrinted>
  <dcterms:created xsi:type="dcterms:W3CDTF">2023-10-18T04:08:00Z</dcterms:created>
  <dcterms:modified xsi:type="dcterms:W3CDTF">2023-10-18T04:12:00Z</dcterms:modified>
</cp:coreProperties>
</file>