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9D837" w14:textId="5FB8B430" w:rsidR="00993238" w:rsidRPr="00993238" w:rsidRDefault="00993238" w:rsidP="00993238">
      <w:pPr>
        <w:spacing w:line="360" w:lineRule="auto"/>
        <w:jc w:val="center"/>
        <w:rPr>
          <w:sz w:val="32"/>
          <w:szCs w:val="32"/>
        </w:rPr>
      </w:pPr>
      <w:r w:rsidRPr="00993238">
        <w:rPr>
          <w:sz w:val="32"/>
          <w:szCs w:val="32"/>
        </w:rPr>
        <w:t>Moving Forward Residencies 2021</w:t>
      </w:r>
    </w:p>
    <w:p w14:paraId="0BFC8647" w14:textId="60787B4A" w:rsidR="00993238" w:rsidRPr="00993238" w:rsidRDefault="00993238" w:rsidP="00993238">
      <w:pPr>
        <w:spacing w:line="360" w:lineRule="auto"/>
        <w:jc w:val="center"/>
        <w:rPr>
          <w:sz w:val="28"/>
          <w:szCs w:val="28"/>
        </w:rPr>
      </w:pPr>
      <w:r w:rsidRPr="00993238">
        <w:rPr>
          <w:sz w:val="28"/>
          <w:szCs w:val="28"/>
        </w:rPr>
        <w:t>Application information</w:t>
      </w:r>
    </w:p>
    <w:p w14:paraId="6129C226" w14:textId="1A0A275D" w:rsidR="00993238" w:rsidRDefault="00993238" w:rsidP="00993238">
      <w:pPr>
        <w:spacing w:line="360" w:lineRule="auto"/>
      </w:pPr>
    </w:p>
    <w:p w14:paraId="71B80EEF" w14:textId="65ECFB8A" w:rsidR="00993238" w:rsidRPr="00993238" w:rsidRDefault="00993238" w:rsidP="00993238">
      <w:pPr>
        <w:spacing w:line="360" w:lineRule="auto"/>
        <w:rPr>
          <w:b/>
          <w:bCs/>
        </w:rPr>
      </w:pPr>
      <w:r w:rsidRPr="00993238">
        <w:rPr>
          <w:b/>
          <w:bCs/>
        </w:rPr>
        <w:t>About Moving Forward Residencies</w:t>
      </w:r>
    </w:p>
    <w:p w14:paraId="3D21C90E" w14:textId="77777777" w:rsidR="00993238" w:rsidRDefault="00993238" w:rsidP="00993238">
      <w:pPr>
        <w:spacing w:line="360" w:lineRule="auto"/>
      </w:pPr>
      <w:r>
        <w:t>Moving Forward Residencies seek to support projects that have already had some development time and may be approaching an outcome. This outcome could be a presentation of the work or some mode of sharing an artistic or choreographic research such as a workshop, talk or publication.</w:t>
      </w:r>
    </w:p>
    <w:p w14:paraId="542AFD05" w14:textId="77777777" w:rsidR="00993238" w:rsidRDefault="00993238" w:rsidP="00993238">
      <w:pPr>
        <w:spacing w:line="360" w:lineRule="auto"/>
      </w:pPr>
    </w:p>
    <w:p w14:paraId="177B8BE1" w14:textId="02E95715" w:rsidR="00993238" w:rsidRDefault="00993238" w:rsidP="00993238">
      <w:pPr>
        <w:spacing w:line="360" w:lineRule="auto"/>
      </w:pPr>
      <w:r>
        <w:t xml:space="preserve">This opportunity is not aimed at entirely new projects or early-stage artistic research. If you’re unsure if your project is suitable for this opportunity, contact Tom to discuss: </w:t>
      </w:r>
      <w:hyperlink r:id="rId4" w:history="1">
        <w:r w:rsidRPr="003B1CDE">
          <w:rPr>
            <w:rStyle w:val="Hyperlink"/>
          </w:rPr>
          <w:t>tom@lucyguerininc.com</w:t>
        </w:r>
      </w:hyperlink>
      <w:r>
        <w:t xml:space="preserve"> / 0451 262 152</w:t>
      </w:r>
    </w:p>
    <w:p w14:paraId="601479B4" w14:textId="77777777" w:rsidR="00993238" w:rsidRDefault="00993238" w:rsidP="00993238">
      <w:pPr>
        <w:spacing w:line="360" w:lineRule="auto"/>
      </w:pPr>
    </w:p>
    <w:p w14:paraId="61518904" w14:textId="609C2037" w:rsidR="00993238" w:rsidRPr="00993238" w:rsidRDefault="00993238" w:rsidP="00993238">
      <w:pPr>
        <w:spacing w:line="360" w:lineRule="auto"/>
        <w:rPr>
          <w:b/>
          <w:bCs/>
        </w:rPr>
      </w:pPr>
      <w:r w:rsidRPr="00993238">
        <w:rPr>
          <w:b/>
          <w:bCs/>
        </w:rPr>
        <w:t>What we offer you:</w:t>
      </w:r>
    </w:p>
    <w:p w14:paraId="10024748" w14:textId="25E688BD" w:rsidR="00993238" w:rsidRDefault="00993238" w:rsidP="00993238">
      <w:pPr>
        <w:spacing w:line="360" w:lineRule="auto"/>
      </w:pPr>
      <w:r>
        <w:t xml:space="preserve">- </w:t>
      </w:r>
      <w:r w:rsidR="00D15792">
        <w:t xml:space="preserve">Up to </w:t>
      </w:r>
      <w:r>
        <w:t xml:space="preserve">3 weeks of in-kind studio space (full-time or equivalent, up to 90 hours in total) </w:t>
      </w:r>
      <w:r w:rsidR="006552D6">
        <w:t xml:space="preserve">between July and December </w:t>
      </w:r>
      <w:proofErr w:type="gramStart"/>
      <w:r>
        <w:t>2021.</w:t>
      </w:r>
      <w:r w:rsidR="00347327">
        <w:t>*</w:t>
      </w:r>
      <w:proofErr w:type="gramEnd"/>
    </w:p>
    <w:p w14:paraId="3173EE78" w14:textId="77777777" w:rsidR="00347327" w:rsidRDefault="00347327" w:rsidP="00993238">
      <w:pPr>
        <w:spacing w:line="360" w:lineRule="auto"/>
      </w:pPr>
    </w:p>
    <w:p w14:paraId="42754D0E" w14:textId="47904224" w:rsidR="00993238" w:rsidRDefault="00993238" w:rsidP="00993238">
      <w:pPr>
        <w:spacing w:line="360" w:lineRule="auto"/>
      </w:pPr>
      <w:r>
        <w:t>- A stipend of $1,000 per week to support project costs.</w:t>
      </w:r>
    </w:p>
    <w:p w14:paraId="04464309" w14:textId="77777777" w:rsidR="00347327" w:rsidRDefault="00347327" w:rsidP="00993238">
      <w:pPr>
        <w:spacing w:line="360" w:lineRule="auto"/>
      </w:pPr>
    </w:p>
    <w:p w14:paraId="2919D8E5" w14:textId="16866F96" w:rsidR="00993238" w:rsidRDefault="00993238" w:rsidP="00993238">
      <w:pPr>
        <w:spacing w:line="360" w:lineRule="auto"/>
      </w:pPr>
      <w:r>
        <w:t xml:space="preserve">- Opportunities to promote the residency project via a hosted work-in-progress showing and </w:t>
      </w:r>
      <w:r w:rsidR="00347327">
        <w:t xml:space="preserve">dedicated </w:t>
      </w:r>
      <w:r>
        <w:t>residency blog</w:t>
      </w:r>
      <w:r w:rsidR="00347327">
        <w:t xml:space="preserve"> post</w:t>
      </w:r>
      <w:r>
        <w:t xml:space="preserve"> on the LGI website.</w:t>
      </w:r>
    </w:p>
    <w:p w14:paraId="3E7393A0" w14:textId="77777777" w:rsidR="00347327" w:rsidRDefault="00347327" w:rsidP="00993238">
      <w:pPr>
        <w:spacing w:line="360" w:lineRule="auto"/>
      </w:pPr>
    </w:p>
    <w:p w14:paraId="5FA2959E" w14:textId="72F33B90" w:rsidR="00993238" w:rsidRDefault="00993238" w:rsidP="00993238">
      <w:pPr>
        <w:spacing w:line="360" w:lineRule="auto"/>
      </w:pPr>
      <w:r>
        <w:t>- Peer feedback via a Critter session following the work-in-progress showing.</w:t>
      </w:r>
    </w:p>
    <w:p w14:paraId="7840E65D" w14:textId="77777777" w:rsidR="00347327" w:rsidRDefault="00347327" w:rsidP="00993238">
      <w:pPr>
        <w:spacing w:line="360" w:lineRule="auto"/>
      </w:pPr>
    </w:p>
    <w:p w14:paraId="7B52B2B9" w14:textId="77777777" w:rsidR="00993238" w:rsidRDefault="00993238" w:rsidP="00993238">
      <w:pPr>
        <w:spacing w:line="360" w:lineRule="auto"/>
      </w:pPr>
      <w:r>
        <w:t>- Basic admin support from the LGI team during the residency period, as appropriate.</w:t>
      </w:r>
    </w:p>
    <w:p w14:paraId="2E9F6BBA" w14:textId="6CD28315" w:rsidR="00993238" w:rsidRDefault="00993238" w:rsidP="00993238">
      <w:pPr>
        <w:spacing w:line="360" w:lineRule="auto"/>
      </w:pPr>
    </w:p>
    <w:p w14:paraId="62FB9BDC" w14:textId="77777777" w:rsidR="00347327" w:rsidRDefault="00347327" w:rsidP="00993238">
      <w:pPr>
        <w:spacing w:line="360" w:lineRule="auto"/>
      </w:pPr>
    </w:p>
    <w:p w14:paraId="34F4969D" w14:textId="4B5FF7C6" w:rsidR="00993238" w:rsidRDefault="00347327" w:rsidP="00993238">
      <w:pPr>
        <w:spacing w:line="360" w:lineRule="auto"/>
      </w:pPr>
      <w:r>
        <w:t>*</w:t>
      </w:r>
      <w:r w:rsidR="00993238">
        <w:t xml:space="preserve"> Due to limited studio availability, these residencies will mainly take place in Studio Two (</w:t>
      </w:r>
      <w:hyperlink r:id="rId5" w:history="1">
        <w:r w:rsidRPr="00944E68">
          <w:rPr>
            <w:rStyle w:val="Hyperlink"/>
          </w:rPr>
          <w:t>https://lucyguerininc.com/wxyz-studios#details-and-specifications</w:t>
        </w:r>
      </w:hyperlink>
      <w:r>
        <w:t>)</w:t>
      </w:r>
    </w:p>
    <w:p w14:paraId="2642C8EC" w14:textId="77777777" w:rsidR="00993238" w:rsidRDefault="00993238" w:rsidP="00993238">
      <w:pPr>
        <w:spacing w:line="360" w:lineRule="auto"/>
      </w:pPr>
    </w:p>
    <w:p w14:paraId="72D18604" w14:textId="77777777" w:rsidR="00993238" w:rsidRDefault="00993238">
      <w:pPr>
        <w:rPr>
          <w:b/>
          <w:bCs/>
        </w:rPr>
      </w:pPr>
      <w:r>
        <w:rPr>
          <w:b/>
          <w:bCs/>
        </w:rPr>
        <w:br w:type="page"/>
      </w:r>
    </w:p>
    <w:p w14:paraId="2910DEF1" w14:textId="6B0F2F27" w:rsidR="00993238" w:rsidRPr="00993238" w:rsidRDefault="00993238" w:rsidP="00993238">
      <w:pPr>
        <w:spacing w:line="360" w:lineRule="auto"/>
        <w:rPr>
          <w:b/>
          <w:bCs/>
        </w:rPr>
      </w:pPr>
      <w:r w:rsidRPr="00993238">
        <w:rPr>
          <w:b/>
          <w:bCs/>
        </w:rPr>
        <w:lastRenderedPageBreak/>
        <w:t>What we ask of you:</w:t>
      </w:r>
    </w:p>
    <w:p w14:paraId="11F9566E" w14:textId="66756C5F" w:rsidR="00993238" w:rsidRDefault="00993238" w:rsidP="00993238">
      <w:pPr>
        <w:spacing w:line="360" w:lineRule="auto"/>
      </w:pPr>
      <w:r>
        <w:t xml:space="preserve">- Bring your creative energy to WXYZ Studios and engage positively with the LGI community throughout your residency. </w:t>
      </w:r>
    </w:p>
    <w:p w14:paraId="41CB6229" w14:textId="77777777" w:rsidR="00347327" w:rsidRDefault="00347327" w:rsidP="00993238">
      <w:pPr>
        <w:spacing w:line="360" w:lineRule="auto"/>
      </w:pPr>
    </w:p>
    <w:p w14:paraId="257570F6" w14:textId="77777777" w:rsidR="00993238" w:rsidRDefault="00993238" w:rsidP="00993238">
      <w:pPr>
        <w:spacing w:line="360" w:lineRule="auto"/>
      </w:pPr>
      <w:r>
        <w:t>- Participate in a work-in-progress showing of your residency project followed by a Critter session (artist and audience feedback session) at the end of your residency period. This will be hosted by LGI and we'll support its organisation so you can focus on your residency.</w:t>
      </w:r>
    </w:p>
    <w:p w14:paraId="257B4D48" w14:textId="77777777" w:rsidR="00993238" w:rsidRDefault="00993238" w:rsidP="00993238">
      <w:pPr>
        <w:spacing w:line="360" w:lineRule="auto"/>
      </w:pPr>
    </w:p>
    <w:p w14:paraId="06509AAD" w14:textId="4CBE61F9" w:rsidR="00993238" w:rsidRDefault="00993238" w:rsidP="00993238">
      <w:pPr>
        <w:spacing w:line="360" w:lineRule="auto"/>
      </w:pPr>
      <w:r>
        <w:t xml:space="preserve">- Provide materials for your residency blog post, including pre- and post-residency copy, images and any links. Find examples of recent residency blog posts by scrolling through our News feed here: </w:t>
      </w:r>
      <w:hyperlink r:id="rId6" w:anchor="news" w:history="1">
        <w:r w:rsidRPr="00993238">
          <w:rPr>
            <w:rStyle w:val="Hyperlink"/>
          </w:rPr>
          <w:t>https://lucyguerininc.com/about#news</w:t>
        </w:r>
      </w:hyperlink>
    </w:p>
    <w:p w14:paraId="5D4A9851" w14:textId="77777777" w:rsidR="00993238" w:rsidRDefault="00993238" w:rsidP="00993238">
      <w:pPr>
        <w:spacing w:line="360" w:lineRule="auto"/>
      </w:pPr>
    </w:p>
    <w:p w14:paraId="11C2417B" w14:textId="77777777" w:rsidR="00993238" w:rsidRDefault="00993238" w:rsidP="00993238">
      <w:pPr>
        <w:spacing w:line="360" w:lineRule="auto"/>
      </w:pPr>
      <w:r>
        <w:t>- Credit LGI as a supporter in all future marketing for the project.</w:t>
      </w:r>
    </w:p>
    <w:p w14:paraId="6456CE4B" w14:textId="2F5736C1" w:rsidR="00993238" w:rsidRDefault="00993238" w:rsidP="00993238">
      <w:pPr>
        <w:spacing w:line="360" w:lineRule="auto"/>
      </w:pPr>
    </w:p>
    <w:p w14:paraId="3FDC59C3" w14:textId="036C6AE8" w:rsidR="00347327" w:rsidRDefault="00347327" w:rsidP="00993238">
      <w:pPr>
        <w:spacing w:line="360" w:lineRule="auto"/>
      </w:pPr>
    </w:p>
    <w:p w14:paraId="552333CA" w14:textId="77777777" w:rsidR="00347327" w:rsidRPr="00993238" w:rsidRDefault="00347327" w:rsidP="00347327">
      <w:pPr>
        <w:spacing w:line="360" w:lineRule="auto"/>
        <w:rPr>
          <w:b/>
          <w:bCs/>
        </w:rPr>
      </w:pPr>
      <w:r w:rsidRPr="00993238">
        <w:rPr>
          <w:b/>
          <w:bCs/>
        </w:rPr>
        <w:t>Residency Schedule</w:t>
      </w:r>
      <w:r>
        <w:rPr>
          <w:b/>
          <w:bCs/>
        </w:rPr>
        <w:t>:</w:t>
      </w:r>
    </w:p>
    <w:p w14:paraId="4286AAB8" w14:textId="77777777" w:rsidR="00347327" w:rsidRDefault="00347327" w:rsidP="00347327">
      <w:pPr>
        <w:spacing w:line="360" w:lineRule="auto"/>
      </w:pPr>
      <w:r>
        <w:t>In the application, you will be asked to request the dates and residency schedule that best supports your project’s needs. This may include working full-time (Mon to Fri), out of hours (evenings and weekends), part-time (a few days a week) or a mix of these approaches. If you have specific requests around the schedule, please outline these in the application.</w:t>
      </w:r>
    </w:p>
    <w:p w14:paraId="4350229F" w14:textId="77777777" w:rsidR="00347327" w:rsidRDefault="00347327" w:rsidP="00347327">
      <w:pPr>
        <w:spacing w:line="360" w:lineRule="auto"/>
      </w:pPr>
    </w:p>
    <w:p w14:paraId="744CF611" w14:textId="42D471B8" w:rsidR="00347327" w:rsidRDefault="00347327" w:rsidP="00347327">
      <w:pPr>
        <w:spacing w:line="360" w:lineRule="auto"/>
      </w:pPr>
      <w:r>
        <w:t xml:space="preserve">While we will aim to support your requests where possible, some flexibility within the limited studio availability will be essential to ensure the successful completion of each residency period. For example, please be aware that there are </w:t>
      </w:r>
      <w:r w:rsidR="006552D6">
        <w:t>fixed</w:t>
      </w:r>
      <w:r>
        <w:t xml:space="preserve"> minimum timings for daytime and evening sessions, whether or not you use that whole allocated session.</w:t>
      </w:r>
    </w:p>
    <w:p w14:paraId="714DEA52" w14:textId="77777777" w:rsidR="00347327" w:rsidRDefault="00347327" w:rsidP="00993238">
      <w:pPr>
        <w:spacing w:line="360" w:lineRule="auto"/>
      </w:pPr>
    </w:p>
    <w:p w14:paraId="7134FF71" w14:textId="77777777" w:rsidR="00993238" w:rsidRDefault="00993238" w:rsidP="00993238">
      <w:pPr>
        <w:spacing w:line="360" w:lineRule="auto"/>
      </w:pPr>
    </w:p>
    <w:p w14:paraId="16754F73" w14:textId="77777777" w:rsidR="00993238" w:rsidRDefault="00993238">
      <w:pPr>
        <w:rPr>
          <w:b/>
          <w:bCs/>
        </w:rPr>
      </w:pPr>
      <w:r>
        <w:rPr>
          <w:b/>
          <w:bCs/>
        </w:rPr>
        <w:br w:type="page"/>
      </w:r>
    </w:p>
    <w:p w14:paraId="193876FB" w14:textId="0F21959D" w:rsidR="00993238" w:rsidRPr="00993238" w:rsidRDefault="00993238" w:rsidP="00993238">
      <w:pPr>
        <w:spacing w:line="360" w:lineRule="auto"/>
        <w:rPr>
          <w:b/>
          <w:bCs/>
        </w:rPr>
      </w:pPr>
      <w:r w:rsidRPr="00993238">
        <w:rPr>
          <w:b/>
          <w:bCs/>
        </w:rPr>
        <w:lastRenderedPageBreak/>
        <w:t>Eligibility:</w:t>
      </w:r>
    </w:p>
    <w:p w14:paraId="26394870" w14:textId="77777777" w:rsidR="00993238" w:rsidRDefault="00993238" w:rsidP="00993238">
      <w:pPr>
        <w:spacing w:line="360" w:lineRule="auto"/>
      </w:pPr>
      <w:r>
        <w:t xml:space="preserve">- This opportunity is for individuals or collectives identifying as dance artists or choreographers with some previous experience of leading studio residencies </w:t>
      </w:r>
      <w:r w:rsidRPr="006552D6">
        <w:rPr>
          <w:u w:val="single"/>
        </w:rPr>
        <w:t xml:space="preserve">and </w:t>
      </w:r>
      <w:r>
        <w:t>for projects that can demonstrate some previous development time.</w:t>
      </w:r>
    </w:p>
    <w:p w14:paraId="7E9CAE93" w14:textId="77777777" w:rsidR="00993238" w:rsidRDefault="00993238" w:rsidP="00993238">
      <w:pPr>
        <w:spacing w:line="360" w:lineRule="auto"/>
      </w:pPr>
    </w:p>
    <w:p w14:paraId="5BE23EF4" w14:textId="4B9DBC89" w:rsidR="00993238" w:rsidRDefault="00993238" w:rsidP="00993238">
      <w:pPr>
        <w:spacing w:line="360" w:lineRule="auto"/>
      </w:pPr>
      <w:r>
        <w:t>- Applicants must be available to take up the residency, if selected, in the months listed above</w:t>
      </w:r>
      <w:r w:rsidR="006552D6">
        <w:t xml:space="preserve"> and within the availability of studio spaces. LGI</w:t>
      </w:r>
      <w:r>
        <w:t xml:space="preserve"> cannot guarantee space availability outside of these windows. All residency allocations must be utilised no later 17 December 2021</w:t>
      </w:r>
      <w:r w:rsidR="006552D6">
        <w:t>.</w:t>
      </w:r>
    </w:p>
    <w:p w14:paraId="1195F2BB" w14:textId="77777777" w:rsidR="00993238" w:rsidRDefault="00993238" w:rsidP="00993238">
      <w:pPr>
        <w:spacing w:line="360" w:lineRule="auto"/>
      </w:pPr>
    </w:p>
    <w:p w14:paraId="408DAC7A" w14:textId="5B3CA211" w:rsidR="00993238" w:rsidRDefault="00993238" w:rsidP="00993238">
      <w:pPr>
        <w:spacing w:line="360" w:lineRule="auto"/>
      </w:pPr>
      <w:r>
        <w:t>- This opportunity will suit smaller-scale projects, as it is mainly hosted in Studio Two. There is very limited availability of Studio One, so if your project needs a larger space throughout the residency period this may not be the right opportunity to apply for.</w:t>
      </w:r>
    </w:p>
    <w:p w14:paraId="7CAE473C" w14:textId="7039F740" w:rsidR="00993238" w:rsidRDefault="00993238">
      <w:pPr>
        <w:rPr>
          <w:b/>
          <w:bCs/>
        </w:rPr>
      </w:pPr>
    </w:p>
    <w:p w14:paraId="7ACF3D65" w14:textId="77777777" w:rsidR="003718BB" w:rsidRDefault="003718BB">
      <w:pPr>
        <w:rPr>
          <w:b/>
          <w:bCs/>
        </w:rPr>
      </w:pPr>
    </w:p>
    <w:p w14:paraId="52EF44BB" w14:textId="73F0EC83" w:rsidR="00993238" w:rsidRPr="00993238" w:rsidRDefault="00993238" w:rsidP="00993238">
      <w:pPr>
        <w:spacing w:line="360" w:lineRule="auto"/>
        <w:rPr>
          <w:b/>
          <w:bCs/>
        </w:rPr>
      </w:pPr>
      <w:r w:rsidRPr="00993238">
        <w:rPr>
          <w:b/>
          <w:bCs/>
        </w:rPr>
        <w:t>HOW TO APPLY</w:t>
      </w:r>
    </w:p>
    <w:p w14:paraId="402C950C" w14:textId="55457284" w:rsidR="00993238" w:rsidRDefault="00993238" w:rsidP="00993238">
      <w:pPr>
        <w:spacing w:line="360" w:lineRule="auto"/>
      </w:pPr>
      <w:r>
        <w:t>You can apply by:</w:t>
      </w:r>
    </w:p>
    <w:p w14:paraId="095EC268" w14:textId="1C3D10CB" w:rsidR="00993238" w:rsidRDefault="00993238" w:rsidP="00993238">
      <w:pPr>
        <w:spacing w:line="360" w:lineRule="auto"/>
      </w:pPr>
      <w:r>
        <w:t xml:space="preserve">- filling out and submitting </w:t>
      </w:r>
      <w:r w:rsidRPr="00F40EE5">
        <w:rPr>
          <w:b/>
          <w:bCs/>
        </w:rPr>
        <w:t>this online form</w:t>
      </w:r>
      <w:r>
        <w:t xml:space="preserve">: </w:t>
      </w:r>
      <w:hyperlink r:id="rId7" w:history="1">
        <w:r w:rsidRPr="00993238">
          <w:rPr>
            <w:rStyle w:val="Hyperlink"/>
          </w:rPr>
          <w:t>https://form.jotform.com/211170215907043</w:t>
        </w:r>
      </w:hyperlink>
    </w:p>
    <w:p w14:paraId="1354C97B" w14:textId="77777777" w:rsidR="00993238" w:rsidRDefault="00993238" w:rsidP="00993238">
      <w:pPr>
        <w:spacing w:line="360" w:lineRule="auto"/>
      </w:pPr>
      <w:r>
        <w:t>OR</w:t>
      </w:r>
    </w:p>
    <w:p w14:paraId="3B4395AD" w14:textId="1BD8C934" w:rsidR="00993238" w:rsidRPr="00F40EE5" w:rsidRDefault="00993238" w:rsidP="00993238">
      <w:pPr>
        <w:spacing w:line="360" w:lineRule="auto"/>
      </w:pPr>
      <w:r w:rsidRPr="00F40EE5">
        <w:t xml:space="preserve">- filling out a copy of the application form in the available formats below. </w:t>
      </w:r>
    </w:p>
    <w:p w14:paraId="67F4FD42" w14:textId="77777777" w:rsidR="00F40EE5" w:rsidRDefault="00F40EE5" w:rsidP="00993238">
      <w:pPr>
        <w:spacing w:line="360" w:lineRule="auto"/>
        <w:rPr>
          <w:b/>
          <w:bCs/>
        </w:rPr>
      </w:pPr>
    </w:p>
    <w:p w14:paraId="52AF113A" w14:textId="3397F73F" w:rsidR="00993238" w:rsidRPr="00F40EE5" w:rsidRDefault="00993238" w:rsidP="00993238">
      <w:pPr>
        <w:spacing w:line="360" w:lineRule="auto"/>
      </w:pPr>
      <w:r w:rsidRPr="00F40EE5">
        <w:rPr>
          <w:b/>
          <w:bCs/>
        </w:rPr>
        <w:t>Fillable PDF</w:t>
      </w:r>
      <w:r w:rsidRPr="00F40EE5">
        <w:t>:</w:t>
      </w:r>
      <w:hyperlink r:id="rId8" w:history="1">
        <w:r w:rsidRPr="00F40EE5">
          <w:rPr>
            <w:rStyle w:val="Hyperlink"/>
          </w:rPr>
          <w:t xml:space="preserve"> </w:t>
        </w:r>
        <w:r w:rsidR="00F40EE5" w:rsidRPr="00F40EE5">
          <w:rPr>
            <w:rStyle w:val="Hyperlink"/>
          </w:rPr>
          <w:t>https://lucyguerininc.com/content/news/moving-forward-residencies-2021-applications-now-open/moving-forward-residencies-2021.pdf</w:t>
        </w:r>
      </w:hyperlink>
    </w:p>
    <w:p w14:paraId="194628CD" w14:textId="77777777" w:rsidR="00F40EE5" w:rsidRDefault="00F40EE5" w:rsidP="00993238">
      <w:pPr>
        <w:spacing w:line="360" w:lineRule="auto"/>
        <w:rPr>
          <w:b/>
          <w:bCs/>
        </w:rPr>
      </w:pPr>
    </w:p>
    <w:p w14:paraId="26C81577" w14:textId="39D9D053" w:rsidR="00993238" w:rsidRDefault="00993238" w:rsidP="00993238">
      <w:pPr>
        <w:spacing w:line="360" w:lineRule="auto"/>
      </w:pPr>
      <w:r w:rsidRPr="00F40EE5">
        <w:rPr>
          <w:b/>
          <w:bCs/>
        </w:rPr>
        <w:t>Word doc:</w:t>
      </w:r>
      <w:r w:rsidRPr="00F40EE5">
        <w:t xml:space="preserve"> </w:t>
      </w:r>
      <w:hyperlink r:id="rId9" w:history="1">
        <w:r w:rsidR="00935872" w:rsidRPr="00935872">
          <w:rPr>
            <w:rStyle w:val="Hyperlink"/>
          </w:rPr>
          <w:t>https://lucyguerininc.com/content/news/moving-forward-residencies-2021-applications-now-open/moving-forward-residencies-2021_application_word-version.docx</w:t>
        </w:r>
      </w:hyperlink>
    </w:p>
    <w:p w14:paraId="44E0E5F5" w14:textId="77777777" w:rsidR="00F40EE5" w:rsidRDefault="00F40EE5" w:rsidP="00993238">
      <w:pPr>
        <w:spacing w:line="360" w:lineRule="auto"/>
      </w:pPr>
    </w:p>
    <w:p w14:paraId="36C221EA" w14:textId="34AF51C6" w:rsidR="00993238" w:rsidRDefault="00993238" w:rsidP="00993238">
      <w:pPr>
        <w:spacing w:line="360" w:lineRule="auto"/>
      </w:pPr>
      <w:r>
        <w:t xml:space="preserve">To submit: email this to Tom directly: </w:t>
      </w:r>
      <w:hyperlink r:id="rId10" w:history="1">
        <w:r w:rsidRPr="003B1CDE">
          <w:rPr>
            <w:rStyle w:val="Hyperlink"/>
          </w:rPr>
          <w:t>tom@lucyguerininc.com</w:t>
        </w:r>
      </w:hyperlink>
      <w:r>
        <w:t xml:space="preserve"> or hand in a hard copy to a staff member at WXYZ Studios.</w:t>
      </w:r>
    </w:p>
    <w:p w14:paraId="509BEA9E" w14:textId="77777777" w:rsidR="00993238" w:rsidRDefault="00993238" w:rsidP="00993238">
      <w:pPr>
        <w:spacing w:line="360" w:lineRule="auto"/>
      </w:pPr>
    </w:p>
    <w:p w14:paraId="08849CB9" w14:textId="77777777" w:rsidR="00993238" w:rsidRDefault="00993238" w:rsidP="00993238">
      <w:pPr>
        <w:spacing w:line="360" w:lineRule="auto"/>
      </w:pPr>
      <w:r>
        <w:lastRenderedPageBreak/>
        <w:t>Download an example application here to give you an idea of what information we’re seeking.</w:t>
      </w:r>
    </w:p>
    <w:p w14:paraId="627D1935" w14:textId="77777777" w:rsidR="00993238" w:rsidRDefault="00993238" w:rsidP="00993238">
      <w:pPr>
        <w:spacing w:line="360" w:lineRule="auto"/>
      </w:pPr>
    </w:p>
    <w:p w14:paraId="743CE257" w14:textId="6E8BAD60" w:rsidR="00993238" w:rsidRPr="00BF5774" w:rsidRDefault="00993238" w:rsidP="00993238">
      <w:pPr>
        <w:spacing w:line="360" w:lineRule="auto"/>
        <w:rPr>
          <w:b/>
          <w:bCs/>
        </w:rPr>
      </w:pPr>
      <w:r w:rsidRPr="00BF5774">
        <w:rPr>
          <w:b/>
          <w:bCs/>
        </w:rPr>
        <w:t>Deadline for all submissions: Wed 2 June 2021 at 5pm AEST</w:t>
      </w:r>
    </w:p>
    <w:p w14:paraId="42B85AB6" w14:textId="3B0DD613" w:rsidR="00D40F69" w:rsidRDefault="00993238" w:rsidP="00993238">
      <w:pPr>
        <w:spacing w:line="360" w:lineRule="auto"/>
      </w:pPr>
      <w:r>
        <w:t>We aim to contact all applicants by Thurs 24 June 2021</w:t>
      </w:r>
    </w:p>
    <w:p w14:paraId="1CDA7D08" w14:textId="04FB657D" w:rsidR="003718BB" w:rsidRDefault="003718BB" w:rsidP="00993238">
      <w:pPr>
        <w:spacing w:line="360" w:lineRule="auto"/>
      </w:pPr>
    </w:p>
    <w:p w14:paraId="00034092" w14:textId="77777777" w:rsidR="003718BB" w:rsidRDefault="003718BB" w:rsidP="003718BB">
      <w:pPr>
        <w:spacing w:line="360" w:lineRule="auto"/>
      </w:pPr>
    </w:p>
    <w:p w14:paraId="17D0C455" w14:textId="77777777" w:rsidR="003718BB" w:rsidRPr="00993238" w:rsidRDefault="003718BB" w:rsidP="003718BB">
      <w:pPr>
        <w:spacing w:line="360" w:lineRule="auto"/>
        <w:rPr>
          <w:b/>
          <w:bCs/>
        </w:rPr>
      </w:pPr>
      <w:r w:rsidRPr="00993238">
        <w:rPr>
          <w:b/>
          <w:bCs/>
        </w:rPr>
        <w:t>Application tips:</w:t>
      </w:r>
    </w:p>
    <w:p w14:paraId="3F08B990" w14:textId="77777777" w:rsidR="003718BB" w:rsidRDefault="003718BB" w:rsidP="003718BB">
      <w:pPr>
        <w:spacing w:line="360" w:lineRule="auto"/>
      </w:pPr>
      <w:r>
        <w:t>- If you have any questions, queries or requests about this opportunity or the application process, please contact Tom (ideally before Thurs 27 May).</w:t>
      </w:r>
    </w:p>
    <w:p w14:paraId="4CC391F4" w14:textId="77777777" w:rsidR="003718BB" w:rsidRDefault="003718BB" w:rsidP="003718BB">
      <w:pPr>
        <w:spacing w:line="360" w:lineRule="auto"/>
      </w:pPr>
    </w:p>
    <w:p w14:paraId="05C32E7D" w14:textId="77777777" w:rsidR="003718BB" w:rsidRDefault="003718BB" w:rsidP="003718BB">
      <w:pPr>
        <w:spacing w:line="360" w:lineRule="auto"/>
      </w:pPr>
      <w:r>
        <w:t>- Keep your responses short and concise. We can always contact you if we need more information.</w:t>
      </w:r>
    </w:p>
    <w:p w14:paraId="2BDB13A7" w14:textId="77777777" w:rsidR="003718BB" w:rsidRDefault="003718BB" w:rsidP="003718BB">
      <w:pPr>
        <w:spacing w:line="360" w:lineRule="auto"/>
      </w:pPr>
    </w:p>
    <w:p w14:paraId="0E8DC7E3" w14:textId="77777777" w:rsidR="003718BB" w:rsidRDefault="003718BB" w:rsidP="003718BB">
      <w:pPr>
        <w:spacing w:line="360" w:lineRule="auto"/>
      </w:pPr>
      <w:r>
        <w:t xml:space="preserve">- Providing links that offer more information on you and your project is really helpful, including video clips up to 2 minutes total. </w:t>
      </w:r>
    </w:p>
    <w:p w14:paraId="3B712E1F" w14:textId="77777777" w:rsidR="003718BB" w:rsidRDefault="003718BB" w:rsidP="00993238">
      <w:pPr>
        <w:spacing w:line="360" w:lineRule="auto"/>
      </w:pPr>
    </w:p>
    <w:p w14:paraId="3EAB4EFD" w14:textId="4D020F2F" w:rsidR="00993238" w:rsidRDefault="00993238" w:rsidP="00993238">
      <w:pPr>
        <w:spacing w:line="360" w:lineRule="auto"/>
      </w:pPr>
    </w:p>
    <w:p w14:paraId="630D5EA8" w14:textId="12F5320B" w:rsidR="00993238" w:rsidRDefault="00993238" w:rsidP="00993238">
      <w:pPr>
        <w:spacing w:line="360" w:lineRule="auto"/>
      </w:pPr>
    </w:p>
    <w:p w14:paraId="638D8FC2" w14:textId="7C45B637" w:rsidR="00993238" w:rsidRPr="00993238" w:rsidRDefault="00993238" w:rsidP="00993238">
      <w:pPr>
        <w:spacing w:line="360" w:lineRule="auto"/>
        <w:rPr>
          <w:sz w:val="36"/>
          <w:szCs w:val="36"/>
        </w:rPr>
      </w:pPr>
      <w:r w:rsidRPr="00993238">
        <w:rPr>
          <w:sz w:val="36"/>
          <w:szCs w:val="36"/>
        </w:rPr>
        <w:t>Please let Tom know if you require this information in an alternative format or if there are any other barriers to your application or participation.</w:t>
      </w:r>
    </w:p>
    <w:sectPr w:rsidR="00993238" w:rsidRPr="00993238" w:rsidSect="00DB04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Jungka-Book">
    <w:altName w:val="Jungka Book"/>
    <w:panose1 w:val="00000500000000000000"/>
    <w:charset w:val="4D"/>
    <w:family w:val="auto"/>
    <w:pitch w:val="variable"/>
    <w:sig w:usb0="A00000CF" w:usb1="4000207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38"/>
    <w:rsid w:val="000B6498"/>
    <w:rsid w:val="00347327"/>
    <w:rsid w:val="003718BB"/>
    <w:rsid w:val="005F32D6"/>
    <w:rsid w:val="006552D6"/>
    <w:rsid w:val="00935872"/>
    <w:rsid w:val="00993238"/>
    <w:rsid w:val="00BF5774"/>
    <w:rsid w:val="00D15792"/>
    <w:rsid w:val="00D40F69"/>
    <w:rsid w:val="00DB0430"/>
    <w:rsid w:val="00F40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9D7E03"/>
  <w15:chartTrackingRefBased/>
  <w15:docId w15:val="{0983C0E9-507B-E84D-8F1E-0AA75A90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Jungka-Book" w:eastAsiaTheme="minorHAnsi" w:hAnsi="Jungka-Book"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238"/>
    <w:rPr>
      <w:color w:val="0563C1" w:themeColor="hyperlink"/>
      <w:u w:val="single"/>
    </w:rPr>
  </w:style>
  <w:style w:type="character" w:styleId="UnresolvedMention">
    <w:name w:val="Unresolved Mention"/>
    <w:basedOn w:val="DefaultParagraphFont"/>
    <w:uiPriority w:val="99"/>
    <w:semiHidden/>
    <w:unhideWhenUsed/>
    <w:rsid w:val="00993238"/>
    <w:rPr>
      <w:color w:val="605E5C"/>
      <w:shd w:val="clear" w:color="auto" w:fill="E1DFDD"/>
    </w:rPr>
  </w:style>
  <w:style w:type="character" w:styleId="FollowedHyperlink">
    <w:name w:val="FollowedHyperlink"/>
    <w:basedOn w:val="DefaultParagraphFont"/>
    <w:uiPriority w:val="99"/>
    <w:semiHidden/>
    <w:unhideWhenUsed/>
    <w:rsid w:val="000B6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cyguerininc.com/content/news/moving-forward-residencies-2021-applications-now-open/moving-forward-residencies-2021.pdf" TargetMode="External"/><Relationship Id="rId3" Type="http://schemas.openxmlformats.org/officeDocument/2006/relationships/webSettings" Target="webSettings.xml"/><Relationship Id="rId7" Type="http://schemas.openxmlformats.org/officeDocument/2006/relationships/hyperlink" Target="https://form.jotform.com/21117021590704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cyguerininc.com/about" TargetMode="External"/><Relationship Id="rId11" Type="http://schemas.openxmlformats.org/officeDocument/2006/relationships/fontTable" Target="fontTable.xml"/><Relationship Id="rId5" Type="http://schemas.openxmlformats.org/officeDocument/2006/relationships/hyperlink" Target="https://lucyguerininc.com/wxyz-studios#details-and-specifications" TargetMode="External"/><Relationship Id="rId10" Type="http://schemas.openxmlformats.org/officeDocument/2006/relationships/hyperlink" Target="mailto:tom@lucyguerininc.com" TargetMode="External"/><Relationship Id="rId4" Type="http://schemas.openxmlformats.org/officeDocument/2006/relationships/hyperlink" Target="mailto:tom@lucyguerininc.com" TargetMode="External"/><Relationship Id="rId9" Type="http://schemas.openxmlformats.org/officeDocument/2006/relationships/hyperlink" Target="https://lucyguerininc.com/content/news/moving-forward-residencies-2021-applications-now-open/moving-forward-residencies-2021_application_word-vers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Pritchard</dc:creator>
  <cp:keywords/>
  <dc:description/>
  <cp:lastModifiedBy>Tom Pritchard</cp:lastModifiedBy>
  <cp:revision>7</cp:revision>
  <dcterms:created xsi:type="dcterms:W3CDTF">2021-04-30T04:30:00Z</dcterms:created>
  <dcterms:modified xsi:type="dcterms:W3CDTF">2021-05-11T05:05:00Z</dcterms:modified>
</cp:coreProperties>
</file>